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pPr w:leftFromText="180" w:rightFromText="180" w:vertAnchor="page" w:tblpY="136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20"/>
      </w:tblGrid>
      <w:tr w:rsidR="000F6096" w:rsidRPr="00AB16B4" w14:paraId="14AEB027" w14:textId="77777777" w:rsidTr="009B2F2C">
        <w:tc>
          <w:tcPr>
            <w:tcW w:w="9920" w:type="dxa"/>
            <w:tcMar>
              <w:left w:w="0" w:type="dxa"/>
              <w:right w:w="0" w:type="dxa"/>
            </w:tcMar>
          </w:tcPr>
          <w:p w14:paraId="18EC2867" w14:textId="61D842F4" w:rsidR="000F6096" w:rsidRPr="00AB16B4" w:rsidRDefault="00AB16B4" w:rsidP="00A7784C">
            <w:pPr>
              <w:pStyle w:val="CoverHeading"/>
              <w:rPr>
                <w:rFonts w:ascii="Mazzard H" w:hAnsi="Mazzard H" w:cs="Arial"/>
              </w:rPr>
            </w:pPr>
            <w:r w:rsidRPr="00AB16B4">
              <w:rPr>
                <w:rFonts w:ascii="Mazzard H" w:hAnsi="Mazzard H" w:cs="Arial"/>
              </w:rPr>
              <w:t>Services Industry Scheme</w:t>
            </w:r>
          </w:p>
          <w:p w14:paraId="36D6B71C" w14:textId="7D0DC72F" w:rsidR="00A7784C" w:rsidRPr="00AB16B4" w:rsidRDefault="001C0E57" w:rsidP="009B2F2C">
            <w:pPr>
              <w:pStyle w:val="CoverSubheading"/>
              <w:spacing w:after="360"/>
              <w:rPr>
                <w:rFonts w:ascii="Mazzard H" w:hAnsi="Mazzard H" w:cs="Arial"/>
              </w:rPr>
            </w:pPr>
            <w:r>
              <w:rPr>
                <w:rFonts w:ascii="Mazzard H" w:hAnsi="Mazzard H" w:cs="Arial"/>
              </w:rPr>
              <w:t>Communication</w:t>
            </w:r>
            <w:r w:rsidR="00AB16B4" w:rsidRPr="00AB16B4">
              <w:rPr>
                <w:rFonts w:ascii="Mazzard H" w:hAnsi="Mazzard H" w:cs="Arial"/>
              </w:rPr>
              <w:t xml:space="preserve"> Kit</w:t>
            </w:r>
            <w:r w:rsidR="00226823">
              <w:rPr>
                <w:rFonts w:ascii="Mazzard H" w:hAnsi="Mazzard H" w:cs="Arial"/>
              </w:rPr>
              <w:t xml:space="preserve"> – for </w:t>
            </w:r>
            <w:r w:rsidR="00BF5F65">
              <w:rPr>
                <w:rFonts w:ascii="Mazzard H" w:hAnsi="Mazzard H" w:cs="Arial"/>
              </w:rPr>
              <w:t>worker representa</w:t>
            </w:r>
            <w:r w:rsidR="00B33217">
              <w:rPr>
                <w:rFonts w:ascii="Mazzard H" w:hAnsi="Mazzard H" w:cs="Arial"/>
              </w:rPr>
              <w:t>tive groups</w:t>
            </w:r>
          </w:p>
          <w:p w14:paraId="663B86C9" w14:textId="77777777" w:rsidR="008160D0" w:rsidRPr="00AB16B4" w:rsidRDefault="008160D0" w:rsidP="009B2F2C">
            <w:pPr>
              <w:pStyle w:val="CoverSubheading"/>
              <w:spacing w:after="360"/>
              <w:rPr>
                <w:rFonts w:ascii="Mazzard H Light" w:hAnsi="Mazzard H Light" w:cs="Arial"/>
              </w:rPr>
            </w:pPr>
          </w:p>
        </w:tc>
      </w:tr>
      <w:tr w:rsidR="000F6096" w:rsidRPr="00AB16B4" w14:paraId="3865460D" w14:textId="77777777" w:rsidTr="009B2F2C">
        <w:tc>
          <w:tcPr>
            <w:tcW w:w="9920" w:type="dxa"/>
            <w:tcMar>
              <w:left w:w="0" w:type="dxa"/>
              <w:right w:w="0" w:type="dxa"/>
            </w:tcMar>
          </w:tcPr>
          <w:p w14:paraId="0CA88790" w14:textId="68096F49" w:rsidR="000F6096" w:rsidRPr="00AB16B4" w:rsidRDefault="000F6096" w:rsidP="00A7784C">
            <w:pPr>
              <w:pStyle w:val="Heading4NoNumber"/>
              <w:rPr>
                <w:rFonts w:ascii="Mazzard H Light" w:hAnsi="Mazzard H Light" w:cs="Arial"/>
              </w:rPr>
            </w:pPr>
          </w:p>
        </w:tc>
      </w:tr>
    </w:tbl>
    <w:p w14:paraId="203D370B" w14:textId="4CFF32F0" w:rsidR="008160D0" w:rsidRPr="00AB16B4" w:rsidRDefault="00AB16B4" w:rsidP="00AB16B4">
      <w:pPr>
        <w:pStyle w:val="ListNumber"/>
        <w:numPr>
          <w:ilvl w:val="0"/>
          <w:numId w:val="0"/>
        </w:numPr>
        <w:rPr>
          <w:rFonts w:ascii="Mazzard H Light" w:hAnsi="Mazzard H Light" w:cs="Arial"/>
        </w:rPr>
      </w:pPr>
      <w:r w:rsidRPr="00AB16B4">
        <w:rPr>
          <w:rFonts w:ascii="Mazzard H Light" w:hAnsi="Mazzard H Light" w:cs="Arial"/>
          <w:bCs/>
          <w:noProof/>
          <w:color w:val="081DA4" w:themeColor="text2"/>
          <w:spacing w:val="2"/>
        </w:rPr>
        <w:drawing>
          <wp:anchor distT="0" distB="0" distL="114300" distR="114300" simplePos="0" relativeHeight="251658240" behindDoc="0" locked="0" layoutInCell="1" allowOverlap="1" wp14:anchorId="5DF58664" wp14:editId="78DF813F">
            <wp:simplePos x="0" y="0"/>
            <wp:positionH relativeFrom="column">
              <wp:posOffset>-7763515</wp:posOffset>
            </wp:positionH>
            <wp:positionV relativeFrom="paragraph">
              <wp:posOffset>1064895</wp:posOffset>
            </wp:positionV>
            <wp:extent cx="17214564" cy="6910463"/>
            <wp:effectExtent l="0" t="0" r="0" b="0"/>
            <wp:wrapNone/>
            <wp:docPr id="705958701" name="Picture 4" descr="A green line on a black background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5958701" name="Picture 4" descr="A green line on a black background&#10;&#10;AI-generated content may be incorrect.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214564" cy="691046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AB16B4">
        <w:rPr>
          <w:rFonts w:ascii="Mazzard H Light" w:hAnsi="Mazzard H Light" w:cs="Arial"/>
          <w:noProof/>
        </w:rPr>
        <w:drawing>
          <wp:inline distT="0" distB="0" distL="0" distR="0" wp14:anchorId="3858643C" wp14:editId="6497A612">
            <wp:extent cx="6257610" cy="4171950"/>
            <wp:effectExtent l="0" t="0" r="0" b="0"/>
            <wp:docPr id="929121578" name="Picture 2" descr="A person holding a tablet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9121578" name="Picture 2" descr="A person holding a tablet&#10;&#10;AI-generated content may be incorrect.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75855" cy="41841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7755E10" w14:textId="5DC460CE" w:rsidR="008160D0" w:rsidRPr="00AB16B4" w:rsidRDefault="008160D0">
      <w:pPr>
        <w:adjustRightInd/>
        <w:snapToGrid/>
        <w:spacing w:after="0" w:line="240" w:lineRule="auto"/>
        <w:rPr>
          <w:rFonts w:ascii="Mazzard H Light" w:hAnsi="Mazzard H Light" w:cs="Arial"/>
          <w:bCs/>
          <w:color w:val="081DA4" w:themeColor="text2"/>
          <w:spacing w:val="2"/>
        </w:rPr>
      </w:pPr>
      <w:r w:rsidRPr="00AB16B4">
        <w:rPr>
          <w:rFonts w:ascii="Mazzard H Light" w:hAnsi="Mazzard H Light" w:cs="Arial"/>
        </w:rPr>
        <w:br w:type="page"/>
      </w:r>
    </w:p>
    <w:p w14:paraId="775983EA" w14:textId="77777777" w:rsidR="008160D0" w:rsidRPr="00AB16B4" w:rsidRDefault="008160D0" w:rsidP="008160D0">
      <w:pPr>
        <w:pStyle w:val="TOCHeading"/>
        <w:rPr>
          <w:rFonts w:ascii="Mazzard H" w:hAnsi="Mazzard H" w:cs="Arial"/>
        </w:rPr>
      </w:pPr>
      <w:r w:rsidRPr="00AB16B4">
        <w:rPr>
          <w:rFonts w:ascii="Mazzard H" w:hAnsi="Mazzard H" w:cs="Arial"/>
        </w:rPr>
        <w:lastRenderedPageBreak/>
        <w:t>Contents</w:t>
      </w:r>
    </w:p>
    <w:bookmarkStart w:id="0" w:name="StartTOC"/>
    <w:bookmarkEnd w:id="0"/>
    <w:p w14:paraId="20ACE70D" w14:textId="12DCB7EF" w:rsidR="00AB16B4" w:rsidRPr="00AB16B4" w:rsidRDefault="008160D0">
      <w:pPr>
        <w:pStyle w:val="TOC2"/>
        <w:rPr>
          <w:rFonts w:ascii="Mazzard H Light" w:eastAsiaTheme="minorEastAsia" w:hAnsi="Mazzard H Light" w:cs="Arial"/>
          <w:noProof/>
          <w:color w:val="auto"/>
          <w:spacing w:val="0"/>
          <w:kern w:val="2"/>
          <w:sz w:val="24"/>
          <w:szCs w:val="24"/>
          <w:lang w:eastAsia="en-AU"/>
          <w14:ligatures w14:val="standardContextual"/>
        </w:rPr>
      </w:pPr>
      <w:r w:rsidRPr="00AB16B4">
        <w:rPr>
          <w:rFonts w:ascii="Mazzard H Light" w:hAnsi="Mazzard H Light" w:cs="Arial"/>
          <w:b/>
          <w:color w:val="081DA4" w:themeColor="accent1"/>
          <w:sz w:val="32"/>
        </w:rPr>
        <w:fldChar w:fldCharType="begin"/>
      </w:r>
      <w:r w:rsidRPr="00AB16B4">
        <w:rPr>
          <w:rFonts w:ascii="Mazzard H Light" w:hAnsi="Mazzard H Light" w:cs="Arial"/>
        </w:rPr>
        <w:instrText xml:space="preserve"> TOC \o "1-3" \u </w:instrText>
      </w:r>
      <w:r w:rsidRPr="00AB16B4">
        <w:rPr>
          <w:rFonts w:ascii="Mazzard H Light" w:hAnsi="Mazzard H Light" w:cs="Arial"/>
          <w:b/>
          <w:color w:val="081DA4" w:themeColor="accent1"/>
          <w:sz w:val="32"/>
        </w:rPr>
        <w:fldChar w:fldCharType="separate"/>
      </w:r>
      <w:r w:rsidR="00AB16B4" w:rsidRPr="00AB16B4">
        <w:rPr>
          <w:rFonts w:ascii="Mazzard H Light" w:hAnsi="Mazzard H Light" w:cs="Arial"/>
          <w:noProof/>
        </w:rPr>
        <w:t>How to use this kit</w:t>
      </w:r>
      <w:r w:rsidR="00AB16B4" w:rsidRPr="00AB16B4">
        <w:rPr>
          <w:rFonts w:ascii="Mazzard H Light" w:hAnsi="Mazzard H Light" w:cs="Arial"/>
          <w:noProof/>
        </w:rPr>
        <w:tab/>
      </w:r>
      <w:r w:rsidR="00AB16B4" w:rsidRPr="00AB16B4">
        <w:rPr>
          <w:rFonts w:ascii="Mazzard H Light" w:hAnsi="Mazzard H Light" w:cs="Arial"/>
          <w:noProof/>
        </w:rPr>
        <w:fldChar w:fldCharType="begin"/>
      </w:r>
      <w:r w:rsidR="00AB16B4" w:rsidRPr="00AB16B4">
        <w:rPr>
          <w:rFonts w:ascii="Mazzard H Light" w:hAnsi="Mazzard H Light" w:cs="Arial"/>
          <w:noProof/>
        </w:rPr>
        <w:instrText xml:space="preserve"> PAGEREF _Toc191306789 \h </w:instrText>
      </w:r>
      <w:r w:rsidR="00AB16B4" w:rsidRPr="00AB16B4">
        <w:rPr>
          <w:rFonts w:ascii="Mazzard H Light" w:hAnsi="Mazzard H Light" w:cs="Arial"/>
          <w:noProof/>
        </w:rPr>
      </w:r>
      <w:r w:rsidR="00AB16B4" w:rsidRPr="00AB16B4">
        <w:rPr>
          <w:rFonts w:ascii="Mazzard H Light" w:hAnsi="Mazzard H Light" w:cs="Arial"/>
          <w:noProof/>
        </w:rPr>
        <w:fldChar w:fldCharType="separate"/>
      </w:r>
      <w:r w:rsidR="00896DA2">
        <w:rPr>
          <w:rFonts w:ascii="Mazzard H Light" w:hAnsi="Mazzard H Light" w:cs="Arial"/>
          <w:noProof/>
        </w:rPr>
        <w:t>3</w:t>
      </w:r>
      <w:r w:rsidR="00AB16B4" w:rsidRPr="00AB16B4">
        <w:rPr>
          <w:rFonts w:ascii="Mazzard H Light" w:hAnsi="Mazzard H Light" w:cs="Arial"/>
          <w:noProof/>
        </w:rPr>
        <w:fldChar w:fldCharType="end"/>
      </w:r>
    </w:p>
    <w:p w14:paraId="2428A44F" w14:textId="7C8B8990" w:rsidR="00AB16B4" w:rsidRPr="00AB16B4" w:rsidRDefault="00AB16B4">
      <w:pPr>
        <w:pStyle w:val="TOC2"/>
        <w:rPr>
          <w:rFonts w:ascii="Mazzard H Light" w:eastAsiaTheme="minorEastAsia" w:hAnsi="Mazzard H Light" w:cs="Arial"/>
          <w:noProof/>
          <w:color w:val="auto"/>
          <w:spacing w:val="0"/>
          <w:kern w:val="2"/>
          <w:sz w:val="24"/>
          <w:szCs w:val="24"/>
          <w:lang w:eastAsia="en-AU"/>
          <w14:ligatures w14:val="standardContextual"/>
        </w:rPr>
      </w:pPr>
      <w:r w:rsidRPr="00AB16B4">
        <w:rPr>
          <w:rFonts w:ascii="Mazzard H Light" w:hAnsi="Mazzard H Light" w:cs="Arial"/>
          <w:noProof/>
        </w:rPr>
        <w:t>Social media content</w:t>
      </w:r>
      <w:r w:rsidRPr="00AB16B4">
        <w:rPr>
          <w:rFonts w:ascii="Mazzard H Light" w:hAnsi="Mazzard H Light" w:cs="Arial"/>
          <w:noProof/>
        </w:rPr>
        <w:tab/>
      </w:r>
      <w:r w:rsidRPr="00AB16B4">
        <w:rPr>
          <w:rFonts w:ascii="Mazzard H Light" w:hAnsi="Mazzard H Light" w:cs="Arial"/>
          <w:noProof/>
        </w:rPr>
        <w:fldChar w:fldCharType="begin"/>
      </w:r>
      <w:r w:rsidRPr="00AB16B4">
        <w:rPr>
          <w:rFonts w:ascii="Mazzard H Light" w:hAnsi="Mazzard H Light" w:cs="Arial"/>
          <w:noProof/>
        </w:rPr>
        <w:instrText xml:space="preserve"> PAGEREF _Toc191306790 \h </w:instrText>
      </w:r>
      <w:r w:rsidRPr="00AB16B4">
        <w:rPr>
          <w:rFonts w:ascii="Mazzard H Light" w:hAnsi="Mazzard H Light" w:cs="Arial"/>
          <w:noProof/>
        </w:rPr>
      </w:r>
      <w:r w:rsidRPr="00AB16B4">
        <w:rPr>
          <w:rFonts w:ascii="Mazzard H Light" w:hAnsi="Mazzard H Light" w:cs="Arial"/>
          <w:noProof/>
        </w:rPr>
        <w:fldChar w:fldCharType="separate"/>
      </w:r>
      <w:r w:rsidR="00896DA2">
        <w:rPr>
          <w:rFonts w:ascii="Mazzard H Light" w:hAnsi="Mazzard H Light" w:cs="Arial"/>
          <w:noProof/>
        </w:rPr>
        <w:t>3</w:t>
      </w:r>
      <w:r w:rsidRPr="00AB16B4">
        <w:rPr>
          <w:rFonts w:ascii="Mazzard H Light" w:hAnsi="Mazzard H Light" w:cs="Arial"/>
          <w:noProof/>
        </w:rPr>
        <w:fldChar w:fldCharType="end"/>
      </w:r>
    </w:p>
    <w:p w14:paraId="46342239" w14:textId="6D2320AE" w:rsidR="00AB16B4" w:rsidRPr="00AB16B4" w:rsidRDefault="00AB16B4">
      <w:pPr>
        <w:pStyle w:val="TOC2"/>
        <w:rPr>
          <w:rFonts w:ascii="Mazzard H Light" w:eastAsiaTheme="minorEastAsia" w:hAnsi="Mazzard H Light" w:cs="Arial"/>
          <w:noProof/>
          <w:color w:val="auto"/>
          <w:spacing w:val="0"/>
          <w:kern w:val="2"/>
          <w:sz w:val="24"/>
          <w:szCs w:val="24"/>
          <w:lang w:eastAsia="en-AU"/>
          <w14:ligatures w14:val="standardContextual"/>
        </w:rPr>
      </w:pPr>
      <w:r w:rsidRPr="00AB16B4">
        <w:rPr>
          <w:rFonts w:ascii="Mazzard H Light" w:hAnsi="Mazzard H Light" w:cs="Arial"/>
          <w:noProof/>
        </w:rPr>
        <w:t>Newsletter content</w:t>
      </w:r>
      <w:r w:rsidRPr="00AB16B4">
        <w:rPr>
          <w:rFonts w:ascii="Mazzard H Light" w:hAnsi="Mazzard H Light" w:cs="Arial"/>
          <w:noProof/>
        </w:rPr>
        <w:tab/>
      </w:r>
      <w:r w:rsidR="00FE6388">
        <w:rPr>
          <w:rFonts w:ascii="Mazzard H Light" w:hAnsi="Mazzard H Light" w:cs="Arial"/>
          <w:noProof/>
        </w:rPr>
        <w:t>4</w:t>
      </w:r>
    </w:p>
    <w:p w14:paraId="5911AF09" w14:textId="1A5C7128" w:rsidR="00AB16B4" w:rsidRPr="00AB16B4" w:rsidRDefault="00AB16B4">
      <w:pPr>
        <w:pStyle w:val="TOC2"/>
        <w:rPr>
          <w:rFonts w:ascii="Mazzard H Light" w:eastAsiaTheme="minorEastAsia" w:hAnsi="Mazzard H Light" w:cs="Arial"/>
          <w:noProof/>
          <w:color w:val="auto"/>
          <w:spacing w:val="0"/>
          <w:kern w:val="2"/>
          <w:sz w:val="24"/>
          <w:szCs w:val="24"/>
          <w:lang w:eastAsia="en-AU"/>
          <w14:ligatures w14:val="standardContextual"/>
        </w:rPr>
      </w:pPr>
      <w:r w:rsidRPr="00AB16B4">
        <w:rPr>
          <w:rFonts w:ascii="Mazzard H Light" w:hAnsi="Mazzard H Light" w:cs="Arial"/>
          <w:noProof/>
        </w:rPr>
        <w:t>Other resources</w:t>
      </w:r>
      <w:r w:rsidRPr="00AB16B4">
        <w:rPr>
          <w:rFonts w:ascii="Mazzard H Light" w:hAnsi="Mazzard H Light" w:cs="Arial"/>
          <w:noProof/>
        </w:rPr>
        <w:tab/>
      </w:r>
      <w:r w:rsidRPr="00AB16B4">
        <w:rPr>
          <w:rFonts w:ascii="Mazzard H Light" w:hAnsi="Mazzard H Light" w:cs="Arial"/>
          <w:noProof/>
        </w:rPr>
        <w:fldChar w:fldCharType="begin"/>
      </w:r>
      <w:r w:rsidRPr="00AB16B4">
        <w:rPr>
          <w:rFonts w:ascii="Mazzard H Light" w:hAnsi="Mazzard H Light" w:cs="Arial"/>
          <w:noProof/>
        </w:rPr>
        <w:instrText xml:space="preserve"> PAGEREF _Toc191306792 \h </w:instrText>
      </w:r>
      <w:r w:rsidRPr="00AB16B4">
        <w:rPr>
          <w:rFonts w:ascii="Mazzard H Light" w:hAnsi="Mazzard H Light" w:cs="Arial"/>
          <w:noProof/>
        </w:rPr>
      </w:r>
      <w:r w:rsidRPr="00AB16B4">
        <w:rPr>
          <w:rFonts w:ascii="Mazzard H Light" w:hAnsi="Mazzard H Light" w:cs="Arial"/>
          <w:noProof/>
        </w:rPr>
        <w:fldChar w:fldCharType="separate"/>
      </w:r>
      <w:r w:rsidR="00896DA2">
        <w:rPr>
          <w:rFonts w:ascii="Mazzard H Light" w:hAnsi="Mazzard H Light" w:cs="Arial"/>
          <w:noProof/>
        </w:rPr>
        <w:t>4</w:t>
      </w:r>
      <w:r w:rsidRPr="00AB16B4">
        <w:rPr>
          <w:rFonts w:ascii="Mazzard H Light" w:hAnsi="Mazzard H Light" w:cs="Arial"/>
          <w:noProof/>
        </w:rPr>
        <w:fldChar w:fldCharType="end"/>
      </w:r>
    </w:p>
    <w:p w14:paraId="31DC984D" w14:textId="1674CD4E" w:rsidR="008160D0" w:rsidRPr="00AB16B4" w:rsidRDefault="008160D0" w:rsidP="008160D0">
      <w:pPr>
        <w:rPr>
          <w:rFonts w:ascii="Mazzard H Light" w:hAnsi="Mazzard H Light" w:cs="Arial"/>
        </w:rPr>
      </w:pPr>
      <w:r w:rsidRPr="00AB16B4">
        <w:rPr>
          <w:rFonts w:ascii="Mazzard H Light" w:hAnsi="Mazzard H Light" w:cs="Arial"/>
        </w:rPr>
        <w:fldChar w:fldCharType="end"/>
      </w:r>
    </w:p>
    <w:p w14:paraId="76CB9032" w14:textId="3AA08995" w:rsidR="004F117B" w:rsidRPr="001E3564" w:rsidRDefault="004F117B" w:rsidP="00AB16B4">
      <w:pPr>
        <w:pStyle w:val="Heading2NoNumber"/>
        <w:rPr>
          <w:rFonts w:ascii="Mazzard H" w:hAnsi="Mazzard H" w:cs="Arial"/>
        </w:rPr>
      </w:pPr>
      <w:bookmarkStart w:id="1" w:name="_Toc11764406"/>
      <w:bookmarkStart w:id="2" w:name="_Toc11764875"/>
      <w:r w:rsidRPr="00AB16B4">
        <w:rPr>
          <w:rFonts w:ascii="Mazzard H Light" w:hAnsi="Mazzard H Light" w:cs="Arial"/>
          <w:highlight w:val="yellow"/>
        </w:rPr>
        <w:br w:type="page"/>
      </w:r>
      <w:bookmarkStart w:id="3" w:name="_Toc191306789"/>
      <w:r w:rsidR="00AB16B4" w:rsidRPr="001E3564">
        <w:rPr>
          <w:rFonts w:ascii="Mazzard H" w:hAnsi="Mazzard H" w:cs="Arial"/>
        </w:rPr>
        <w:lastRenderedPageBreak/>
        <w:t>How to use this kit</w:t>
      </w:r>
      <w:bookmarkEnd w:id="3"/>
    </w:p>
    <w:p w14:paraId="0447EEBB" w14:textId="3076D915" w:rsidR="00AB16B4" w:rsidRPr="00AB16B4" w:rsidRDefault="00AB16B4" w:rsidP="00AB16B4">
      <w:pPr>
        <w:rPr>
          <w:rFonts w:ascii="Mazzard H Light" w:hAnsi="Mazzard H Light" w:cs="Arial"/>
        </w:rPr>
      </w:pPr>
      <w:r w:rsidRPr="00AB16B4">
        <w:rPr>
          <w:rFonts w:ascii="Mazzard H Light" w:hAnsi="Mazzard H Light" w:cs="Arial"/>
        </w:rPr>
        <w:t xml:space="preserve">Thank you for downloading the ACT Leave – Services Industry Scheme </w:t>
      </w:r>
      <w:r w:rsidR="001C0E57">
        <w:rPr>
          <w:rFonts w:ascii="Mazzard H Light" w:hAnsi="Mazzard H Light" w:cs="Arial"/>
        </w:rPr>
        <w:t>Communication</w:t>
      </w:r>
      <w:r w:rsidRPr="00AB16B4">
        <w:rPr>
          <w:rFonts w:ascii="Mazzard H Light" w:hAnsi="Mazzard H Light" w:cs="Arial"/>
        </w:rPr>
        <w:t xml:space="preserve"> Kit! </w:t>
      </w:r>
    </w:p>
    <w:p w14:paraId="5BE852F3" w14:textId="0B3358F3" w:rsidR="006F2579" w:rsidRPr="00AB16B4" w:rsidRDefault="00AB16B4" w:rsidP="006F2579">
      <w:pPr>
        <w:rPr>
          <w:rFonts w:ascii="Mazzard H Light" w:hAnsi="Mazzard H Light" w:cs="Arial"/>
        </w:rPr>
      </w:pPr>
      <w:r w:rsidRPr="00AB16B4">
        <w:rPr>
          <w:rFonts w:ascii="Mazzard H Light" w:hAnsi="Mazzard H Light" w:cs="Arial"/>
        </w:rPr>
        <w:t xml:space="preserve">This kit is designed to help you communicate important information about portable long service leave to </w:t>
      </w:r>
      <w:r w:rsidR="0074134F">
        <w:rPr>
          <w:rFonts w:ascii="Mazzard H Light" w:hAnsi="Mazzard H Light" w:cs="Arial"/>
        </w:rPr>
        <w:t>workers</w:t>
      </w:r>
      <w:r w:rsidRPr="00AB16B4">
        <w:rPr>
          <w:rFonts w:ascii="Mazzard H Light" w:hAnsi="Mazzard H Light" w:cs="Arial"/>
        </w:rPr>
        <w:t xml:space="preserve">. </w:t>
      </w:r>
      <w:r w:rsidR="00B45CB1">
        <w:rPr>
          <w:rFonts w:ascii="Mazzard H Light" w:hAnsi="Mazzard H Light" w:cs="Arial"/>
        </w:rPr>
        <w:t>It</w:t>
      </w:r>
      <w:r w:rsidR="00046F26">
        <w:rPr>
          <w:rFonts w:ascii="Mazzard H Light" w:hAnsi="Mazzard H Light" w:cs="Arial"/>
        </w:rPr>
        <w:t xml:space="preserve"> also </w:t>
      </w:r>
      <w:r w:rsidR="006F2579" w:rsidRPr="00AB16B4">
        <w:rPr>
          <w:rFonts w:ascii="Mazzard H Light" w:hAnsi="Mazzard H Light" w:cs="Arial"/>
        </w:rPr>
        <w:t>support</w:t>
      </w:r>
      <w:r w:rsidR="00B45CB1">
        <w:rPr>
          <w:rFonts w:ascii="Mazzard H Light" w:hAnsi="Mazzard H Light" w:cs="Arial"/>
        </w:rPr>
        <w:t>s</w:t>
      </w:r>
      <w:r w:rsidR="006F2579" w:rsidRPr="00AB16B4">
        <w:rPr>
          <w:rFonts w:ascii="Mazzard H Light" w:hAnsi="Mazzard H Light" w:cs="Arial"/>
        </w:rPr>
        <w:t xml:space="preserve"> you in raising awareness </w:t>
      </w:r>
      <w:r w:rsidR="006F2579">
        <w:rPr>
          <w:rFonts w:ascii="Mazzard H Light" w:hAnsi="Mazzard H Light" w:cs="Arial"/>
        </w:rPr>
        <w:t xml:space="preserve">with workers about the </w:t>
      </w:r>
      <w:r w:rsidR="00CC3628">
        <w:rPr>
          <w:rFonts w:ascii="Mazzard H Light" w:hAnsi="Mazzard H Light" w:cs="Arial"/>
        </w:rPr>
        <w:t xml:space="preserve">upcoming </w:t>
      </w:r>
      <w:r w:rsidR="006F2579">
        <w:rPr>
          <w:rFonts w:ascii="Mazzard H Light" w:hAnsi="Mazzard H Light" w:cs="Arial"/>
        </w:rPr>
        <w:t>expansion of the Services Industry Scheme.</w:t>
      </w:r>
    </w:p>
    <w:p w14:paraId="62E07A28" w14:textId="58BB38FB" w:rsidR="001E3564" w:rsidRDefault="00AB16B4" w:rsidP="00AB16B4">
      <w:pPr>
        <w:rPr>
          <w:rFonts w:ascii="Mazzard H Light" w:hAnsi="Mazzard H Light" w:cs="Arial"/>
        </w:rPr>
      </w:pPr>
      <w:r w:rsidRPr="00AB16B4">
        <w:rPr>
          <w:rFonts w:ascii="Mazzard H Light" w:hAnsi="Mazzard H Light" w:cs="Arial"/>
        </w:rPr>
        <w:t>Inside the file you have downloaded, you'll find</w:t>
      </w:r>
      <w:r w:rsidR="001E3564">
        <w:rPr>
          <w:rFonts w:ascii="Mazzard H Light" w:hAnsi="Mazzard H Light" w:cs="Arial"/>
        </w:rPr>
        <w:t>:</w:t>
      </w:r>
    </w:p>
    <w:p w14:paraId="1A349F31" w14:textId="3A8C9F55" w:rsidR="001E3564" w:rsidRPr="001E3564" w:rsidRDefault="00AB16B4" w:rsidP="001E3564">
      <w:pPr>
        <w:pStyle w:val="ListBullet"/>
        <w:rPr>
          <w:rFonts w:ascii="Mazzard H Light" w:hAnsi="Mazzard H Light"/>
        </w:rPr>
      </w:pPr>
      <w:r w:rsidRPr="001E3564">
        <w:rPr>
          <w:rFonts w:ascii="Mazzard H Light" w:hAnsi="Mazzard H Light"/>
        </w:rPr>
        <w:t>ready-to-use images for social media and newsletters</w:t>
      </w:r>
      <w:r w:rsidR="001E3564">
        <w:rPr>
          <w:rFonts w:ascii="Mazzard H Light" w:hAnsi="Mazzard H Light"/>
        </w:rPr>
        <w:t xml:space="preserve"> (by industry, or images that can be used for all Services Industry Scheme industries)</w:t>
      </w:r>
    </w:p>
    <w:p w14:paraId="67DFC785" w14:textId="0EC3CED0" w:rsidR="001E3564" w:rsidRPr="001E3564" w:rsidRDefault="00AB16B4" w:rsidP="001E3564">
      <w:pPr>
        <w:pStyle w:val="ListBullet"/>
        <w:rPr>
          <w:rFonts w:ascii="Mazzard H Light" w:hAnsi="Mazzard H Light"/>
        </w:rPr>
      </w:pPr>
      <w:r w:rsidRPr="001E3564">
        <w:rPr>
          <w:rFonts w:ascii="Mazzard H Light" w:hAnsi="Mazzard H Light"/>
        </w:rPr>
        <w:t>pre-written copy for your communications</w:t>
      </w:r>
      <w:r w:rsidR="001E3564">
        <w:rPr>
          <w:rFonts w:ascii="Mazzard H Light" w:hAnsi="Mazzard H Light"/>
        </w:rPr>
        <w:t xml:space="preserve"> (by industry, or images that can be used for all Services Industry Scheme industries)</w:t>
      </w:r>
    </w:p>
    <w:p w14:paraId="26114263" w14:textId="35793AFB" w:rsidR="00AB16B4" w:rsidRPr="001E3564" w:rsidRDefault="00AB16B4" w:rsidP="001E3564">
      <w:pPr>
        <w:pStyle w:val="ListBullet"/>
        <w:rPr>
          <w:rFonts w:ascii="Mazzard H Light" w:hAnsi="Mazzard H Light"/>
        </w:rPr>
      </w:pPr>
      <w:r w:rsidRPr="001E3564">
        <w:rPr>
          <w:rFonts w:ascii="Mazzard H Light" w:hAnsi="Mazzard H Light"/>
        </w:rPr>
        <w:t xml:space="preserve">other helpful resources to </w:t>
      </w:r>
      <w:r w:rsidR="00A64B12">
        <w:rPr>
          <w:rFonts w:ascii="Mazzard H Light" w:hAnsi="Mazzard H Light"/>
        </w:rPr>
        <w:t>help workers understand the scheme</w:t>
      </w:r>
      <w:r w:rsidR="008900B1">
        <w:rPr>
          <w:rFonts w:ascii="Mazzard H Light" w:hAnsi="Mazzard H Light"/>
        </w:rPr>
        <w:t>, including printable posters</w:t>
      </w:r>
      <w:r w:rsidR="00525AAA">
        <w:rPr>
          <w:rFonts w:ascii="Mazzard H Light" w:hAnsi="Mazzard H Light"/>
        </w:rPr>
        <w:t>,</w:t>
      </w:r>
      <w:r w:rsidR="008900B1">
        <w:rPr>
          <w:rFonts w:ascii="Mazzard H Light" w:hAnsi="Mazzard H Light"/>
        </w:rPr>
        <w:t xml:space="preserve"> an educational postcard and </w:t>
      </w:r>
      <w:r w:rsidR="00377E18">
        <w:rPr>
          <w:rFonts w:ascii="Mazzard H Light" w:hAnsi="Mazzard H Light"/>
        </w:rPr>
        <w:t xml:space="preserve">a </w:t>
      </w:r>
      <w:r w:rsidR="008900B1">
        <w:rPr>
          <w:rFonts w:ascii="Mazzard H Light" w:hAnsi="Mazzard H Light"/>
        </w:rPr>
        <w:t>letter</w:t>
      </w:r>
      <w:r w:rsidR="00B12D8A">
        <w:rPr>
          <w:rFonts w:ascii="Mazzard H Light" w:hAnsi="Mazzard H Light"/>
        </w:rPr>
        <w:t xml:space="preserve"> from ACT Leave</w:t>
      </w:r>
      <w:r w:rsidR="00525AAA">
        <w:rPr>
          <w:rFonts w:ascii="Mazzard H Light" w:hAnsi="Mazzard H Light"/>
        </w:rPr>
        <w:t xml:space="preserve"> to workers.</w:t>
      </w:r>
    </w:p>
    <w:p w14:paraId="4571837A" w14:textId="2ECDBE7B" w:rsidR="00AB16B4" w:rsidRPr="00AB16B4" w:rsidRDefault="00AB16B4" w:rsidP="00AB16B4">
      <w:pPr>
        <w:rPr>
          <w:rFonts w:ascii="Mazzard H Light" w:hAnsi="Mazzard H Light" w:cs="Arial"/>
        </w:rPr>
      </w:pPr>
      <w:r w:rsidRPr="00AB16B4">
        <w:rPr>
          <w:rFonts w:ascii="Mazzard H Light" w:hAnsi="Mazzard H Light" w:cs="Arial"/>
        </w:rPr>
        <w:t xml:space="preserve">Simply choose the materials that best suit your audience, customise them as needed, and share them through your preferred channels. </w:t>
      </w:r>
    </w:p>
    <w:p w14:paraId="61925B95" w14:textId="138EF587" w:rsidR="00AB16B4" w:rsidRPr="00AB16B4" w:rsidRDefault="00AB16B4" w:rsidP="00AB16B4">
      <w:pPr>
        <w:rPr>
          <w:rFonts w:ascii="Mazzard H Light" w:hAnsi="Mazzard H Light" w:cs="Arial"/>
        </w:rPr>
      </w:pPr>
      <w:r w:rsidRPr="00AB16B4">
        <w:rPr>
          <w:rFonts w:ascii="Mazzard H Light" w:hAnsi="Mazzard H Light" w:cs="Arial"/>
        </w:rPr>
        <w:t xml:space="preserve">If you have any questions about this kit, please contact </w:t>
      </w:r>
      <w:hyperlink r:id="rId13" w:history="1">
        <w:r w:rsidRPr="00AB16B4">
          <w:rPr>
            <w:rStyle w:val="Hyperlink"/>
            <w:rFonts w:ascii="Mazzard H Light" w:hAnsi="Mazzard H Light" w:cs="Arial"/>
          </w:rPr>
          <w:t>comms@actleave.act.gov.au</w:t>
        </w:r>
      </w:hyperlink>
      <w:r w:rsidRPr="00AB16B4">
        <w:rPr>
          <w:rFonts w:ascii="Mazzard H Light" w:hAnsi="Mazzard H Light" w:cs="Arial"/>
        </w:rPr>
        <w:t xml:space="preserve"> </w:t>
      </w:r>
    </w:p>
    <w:p w14:paraId="6BCF1FCC" w14:textId="52E07AE8" w:rsidR="00AB16B4" w:rsidRDefault="00AB16B4" w:rsidP="00AB16B4">
      <w:pPr>
        <w:pStyle w:val="Heading2NoNumber"/>
        <w:rPr>
          <w:rFonts w:ascii="Mazzard H" w:hAnsi="Mazzard H" w:cs="Arial"/>
        </w:rPr>
      </w:pPr>
      <w:bookmarkStart w:id="4" w:name="_Toc191306790"/>
      <w:r w:rsidRPr="001E3564">
        <w:rPr>
          <w:rFonts w:ascii="Mazzard H" w:hAnsi="Mazzard H" w:cs="Arial"/>
        </w:rPr>
        <w:t>Social media content</w:t>
      </w:r>
      <w:bookmarkEnd w:id="4"/>
    </w:p>
    <w:p w14:paraId="45C977B0" w14:textId="4BEFFF23" w:rsidR="00EB2A37" w:rsidRPr="00EB2A37" w:rsidRDefault="0011641B" w:rsidP="00EB2A37">
      <w:pPr>
        <w:pStyle w:val="IntroText"/>
        <w:rPr>
          <w:rFonts w:ascii="Mazzard H Light" w:hAnsi="Mazzard H Light"/>
          <w:sz w:val="20"/>
          <w:szCs w:val="16"/>
        </w:rPr>
      </w:pPr>
      <w:r w:rsidRPr="00EB2A37">
        <w:rPr>
          <w:rFonts w:ascii="Mazzard H Light" w:hAnsi="Mazzard H Light"/>
          <w:sz w:val="20"/>
          <w:szCs w:val="16"/>
        </w:rPr>
        <w:t>All</w:t>
      </w:r>
      <w:r w:rsidR="00EB2A37" w:rsidRPr="00EB2A37">
        <w:rPr>
          <w:rFonts w:ascii="Mazzard H Light" w:hAnsi="Mazzard H Light"/>
          <w:sz w:val="20"/>
          <w:szCs w:val="16"/>
        </w:rPr>
        <w:t xml:space="preserve"> the images we have provided in the kit have been designed to be used with social media or newsletters.</w:t>
      </w:r>
      <w:r w:rsidR="00EB2A37">
        <w:rPr>
          <w:rFonts w:ascii="Mazzard H Light" w:hAnsi="Mazzard H Light"/>
          <w:sz w:val="20"/>
          <w:szCs w:val="16"/>
        </w:rPr>
        <w:t xml:space="preserve"> Select the image you’d like to use, and any of the copy options below:</w:t>
      </w:r>
    </w:p>
    <w:p w14:paraId="0B0F1BF9" w14:textId="77777777" w:rsidR="00EB2A37" w:rsidRPr="00EB2A37" w:rsidRDefault="00EB2A37" w:rsidP="00EB2A37">
      <w:pPr>
        <w:contextualSpacing/>
        <w:rPr>
          <w:rFonts w:ascii="Mazzard H Light" w:hAnsi="Mazzard H Light"/>
          <w:b/>
          <w:bCs/>
        </w:rPr>
      </w:pPr>
      <w:bookmarkStart w:id="5" w:name="_Toc191306791"/>
      <w:r w:rsidRPr="00EB2A37">
        <w:rPr>
          <w:rFonts w:ascii="Mazzard H Light" w:hAnsi="Mazzard H Light"/>
          <w:b/>
          <w:bCs/>
        </w:rPr>
        <w:t>Option 1:</w:t>
      </w:r>
    </w:p>
    <w:p w14:paraId="7D1402BB" w14:textId="4F3F4562" w:rsidR="001E3564" w:rsidRPr="001E3564" w:rsidRDefault="001E3564" w:rsidP="00EB2A37">
      <w:pPr>
        <w:contextualSpacing/>
        <w:rPr>
          <w:rFonts w:ascii="Mazzard H Light" w:hAnsi="Mazzard H Light"/>
        </w:rPr>
      </w:pPr>
      <w:r w:rsidRPr="001E3564">
        <w:rPr>
          <w:rFonts w:ascii="Mazzard H Light" w:hAnsi="Mazzard H Light"/>
        </w:rPr>
        <w:t xml:space="preserve">Portable long service leave </w:t>
      </w:r>
      <w:r w:rsidR="00EF58D1">
        <w:rPr>
          <w:rFonts w:ascii="Mazzard H Light" w:hAnsi="Mazzard H Light"/>
        </w:rPr>
        <w:t xml:space="preserve">in the ACT </w:t>
      </w:r>
      <w:r w:rsidRPr="001E3564">
        <w:rPr>
          <w:rFonts w:ascii="Mazzard H Light" w:hAnsi="Mazzard H Light"/>
        </w:rPr>
        <w:t xml:space="preserve">is </w:t>
      </w:r>
      <w:r w:rsidR="00EB2A37" w:rsidRPr="00EB2A37">
        <w:rPr>
          <w:rFonts w:ascii="Mazzard H Light" w:hAnsi="Mazzard H Light"/>
        </w:rPr>
        <w:t xml:space="preserve">expanding to hairdressing, beauty, accommodation, and food </w:t>
      </w:r>
      <w:r w:rsidR="00EB2A37" w:rsidRPr="00176580">
        <w:rPr>
          <w:rFonts w:ascii="Mazzard H Light" w:hAnsi="Mazzard H Light"/>
        </w:rPr>
        <w:t>services</w:t>
      </w:r>
      <w:r w:rsidR="00EB2A37" w:rsidRPr="001E3564">
        <w:rPr>
          <w:rFonts w:ascii="Mazzard H Light" w:hAnsi="Mazzard H Light"/>
        </w:rPr>
        <w:t xml:space="preserve"> </w:t>
      </w:r>
      <w:r w:rsidRPr="001E3564">
        <w:rPr>
          <w:rFonts w:ascii="Mazzard H Light" w:hAnsi="Mazzard H Light"/>
        </w:rPr>
        <w:t xml:space="preserve">from 1 </w:t>
      </w:r>
      <w:r w:rsidR="00EF58D1">
        <w:rPr>
          <w:rFonts w:ascii="Mazzard H Light" w:hAnsi="Mazzard H Light"/>
        </w:rPr>
        <w:t>July</w:t>
      </w:r>
      <w:r w:rsidRPr="001E3564">
        <w:rPr>
          <w:rFonts w:ascii="Mazzard H Light" w:hAnsi="Mazzard H Light"/>
        </w:rPr>
        <w:t xml:space="preserve"> 202</w:t>
      </w:r>
      <w:r w:rsidR="00EF58D1">
        <w:rPr>
          <w:rFonts w:ascii="Mazzard H Light" w:hAnsi="Mazzard H Light"/>
        </w:rPr>
        <w:t>6</w:t>
      </w:r>
      <w:r w:rsidRPr="001E3564">
        <w:rPr>
          <w:rFonts w:ascii="Mazzard H Light" w:hAnsi="Mazzard H Light"/>
        </w:rPr>
        <w:t>. Head to actleave.act.gov.au for more info</w:t>
      </w:r>
      <w:r w:rsidR="00EB2A37">
        <w:rPr>
          <w:rFonts w:ascii="Mazzard H Light" w:hAnsi="Mazzard H Light"/>
        </w:rPr>
        <w:t>rmation about the Services Industry Scheme.</w:t>
      </w:r>
    </w:p>
    <w:p w14:paraId="22CBFAED" w14:textId="77777777" w:rsidR="00EB2A37" w:rsidRDefault="00EB2A37" w:rsidP="00EB2A37">
      <w:pPr>
        <w:contextualSpacing/>
        <w:rPr>
          <w:rFonts w:ascii="Mazzard H Light" w:hAnsi="Mazzard H Light"/>
          <w:b/>
          <w:bCs/>
        </w:rPr>
      </w:pPr>
    </w:p>
    <w:p w14:paraId="70728562" w14:textId="509991CE" w:rsidR="00EB2A37" w:rsidRPr="00B76C53" w:rsidRDefault="00EB2A37" w:rsidP="00EB2A37">
      <w:pPr>
        <w:contextualSpacing/>
      </w:pPr>
      <w:r w:rsidRPr="00EB2A37">
        <w:rPr>
          <w:rFonts w:ascii="Mazzard H Light" w:hAnsi="Mazzard H Light"/>
          <w:b/>
          <w:bCs/>
        </w:rPr>
        <w:t>Option 2:</w:t>
      </w:r>
      <w:r w:rsidR="001E3564" w:rsidRPr="001E3564">
        <w:rPr>
          <w:rFonts w:ascii="Mazzard H Light" w:hAnsi="Mazzard H Light"/>
        </w:rPr>
        <w:br/>
      </w:r>
      <w:r w:rsidR="00A020C3">
        <w:rPr>
          <w:rFonts w:ascii="Mazzard H Light" w:hAnsi="Mazzard H Light"/>
        </w:rPr>
        <w:t>Do you work in</w:t>
      </w:r>
      <w:r w:rsidR="004C001D">
        <w:rPr>
          <w:rFonts w:ascii="Mazzard H Light" w:hAnsi="Mazzard H Light"/>
        </w:rPr>
        <w:t xml:space="preserve"> </w:t>
      </w:r>
      <w:r w:rsidRPr="00EB2A37">
        <w:rPr>
          <w:rFonts w:ascii="Mazzard H Light" w:hAnsi="Mazzard H Light"/>
        </w:rPr>
        <w:t xml:space="preserve">hairdressing, beauty, accommodation, </w:t>
      </w:r>
      <w:r w:rsidR="005A2E69">
        <w:rPr>
          <w:rFonts w:ascii="Mazzard H Light" w:hAnsi="Mazzard H Light"/>
        </w:rPr>
        <w:t>or</w:t>
      </w:r>
      <w:r w:rsidR="005A2E69" w:rsidRPr="00EB2A37">
        <w:rPr>
          <w:rFonts w:ascii="Mazzard H Light" w:hAnsi="Mazzard H Light"/>
        </w:rPr>
        <w:t xml:space="preserve"> </w:t>
      </w:r>
      <w:r w:rsidRPr="00EB2A37">
        <w:rPr>
          <w:rFonts w:ascii="Mazzard H Light" w:hAnsi="Mazzard H Light"/>
        </w:rPr>
        <w:t>food services</w:t>
      </w:r>
      <w:r w:rsidR="00354149">
        <w:rPr>
          <w:rFonts w:ascii="Mazzard H Light" w:hAnsi="Mazzard H Light"/>
        </w:rPr>
        <w:t>?</w:t>
      </w:r>
      <w:r w:rsidR="004C001D">
        <w:rPr>
          <w:rFonts w:ascii="Mazzard H Light" w:hAnsi="Mazzard H Light"/>
        </w:rPr>
        <w:t xml:space="preserve"> </w:t>
      </w:r>
      <w:r w:rsidR="00A020C3">
        <w:rPr>
          <w:rFonts w:ascii="Mazzard H Light" w:hAnsi="Mazzard H Light"/>
        </w:rPr>
        <w:t>On 1 July 2026 t</w:t>
      </w:r>
      <w:r w:rsidR="00A020C3" w:rsidRPr="00EB2A37">
        <w:rPr>
          <w:rFonts w:ascii="Mazzard H Light" w:hAnsi="Mazzard H Light"/>
        </w:rPr>
        <w:t xml:space="preserve">he Services Industry Scheme </w:t>
      </w:r>
      <w:r w:rsidR="00A020C3">
        <w:rPr>
          <w:rFonts w:ascii="Mazzard H Light" w:hAnsi="Mazzard H Light"/>
        </w:rPr>
        <w:t>will</w:t>
      </w:r>
      <w:r w:rsidR="00A020C3" w:rsidRPr="00EB2A37">
        <w:rPr>
          <w:rFonts w:ascii="Mazzard H Light" w:hAnsi="Mazzard H Light"/>
        </w:rPr>
        <w:t xml:space="preserve"> expand</w:t>
      </w:r>
      <w:r w:rsidR="00A020C3">
        <w:rPr>
          <w:rFonts w:ascii="Mazzard H Light" w:hAnsi="Mazzard H Light"/>
        </w:rPr>
        <w:t xml:space="preserve"> to bring</w:t>
      </w:r>
      <w:r w:rsidR="00A020C3" w:rsidRPr="00EB2A37">
        <w:rPr>
          <w:rFonts w:ascii="Mazzard H Light" w:hAnsi="Mazzard H Light"/>
        </w:rPr>
        <w:t xml:space="preserve"> portable long service leave </w:t>
      </w:r>
      <w:r w:rsidR="00EB5058">
        <w:rPr>
          <w:rFonts w:ascii="Mazzard H Light" w:hAnsi="Mazzard H Light"/>
        </w:rPr>
        <w:t xml:space="preserve">to these industries. Your employer must </w:t>
      </w:r>
      <w:r w:rsidR="004C001D">
        <w:rPr>
          <w:rFonts w:ascii="Mazzard H Light" w:hAnsi="Mazzard H Light"/>
        </w:rPr>
        <w:t xml:space="preserve">register </w:t>
      </w:r>
      <w:r w:rsidR="00EB5058">
        <w:rPr>
          <w:rFonts w:ascii="Mazzard H Light" w:hAnsi="Mazzard H Light"/>
        </w:rPr>
        <w:t>you—learn more</w:t>
      </w:r>
      <w:r w:rsidRPr="001E3564">
        <w:rPr>
          <w:rFonts w:ascii="Mazzard H Light" w:hAnsi="Mazzard H Light"/>
        </w:rPr>
        <w:t xml:space="preserve"> at actleave.act.gov.au</w:t>
      </w:r>
    </w:p>
    <w:p w14:paraId="177DF08E" w14:textId="77777777" w:rsidR="00EB2A37" w:rsidRDefault="00EB2A37" w:rsidP="00EB2A37">
      <w:pPr>
        <w:contextualSpacing/>
        <w:rPr>
          <w:rFonts w:ascii="Mazzard H Light" w:hAnsi="Mazzard H Light"/>
          <w:b/>
          <w:bCs/>
        </w:rPr>
      </w:pPr>
    </w:p>
    <w:p w14:paraId="03B9B8A6" w14:textId="0F74DE1A" w:rsidR="001E3564" w:rsidRPr="001E3564" w:rsidRDefault="00EB2A37" w:rsidP="00EB2A37">
      <w:pPr>
        <w:contextualSpacing/>
        <w:rPr>
          <w:rFonts w:ascii="Mazzard H Light" w:hAnsi="Mazzard H Light"/>
        </w:rPr>
      </w:pPr>
      <w:r w:rsidRPr="00EB2A37">
        <w:rPr>
          <w:rFonts w:ascii="Mazzard H Light" w:hAnsi="Mazzard H Light"/>
          <w:b/>
          <w:bCs/>
        </w:rPr>
        <w:t>Option 3:</w:t>
      </w:r>
      <w:r w:rsidR="001E3564" w:rsidRPr="001E3564">
        <w:rPr>
          <w:rFonts w:ascii="Mazzard H Light" w:hAnsi="Mazzard H Light"/>
        </w:rPr>
        <w:br/>
        <w:t xml:space="preserve">From 1 </w:t>
      </w:r>
      <w:r w:rsidR="005F0899">
        <w:rPr>
          <w:rFonts w:ascii="Mazzard H Light" w:hAnsi="Mazzard H Light"/>
        </w:rPr>
        <w:t>July</w:t>
      </w:r>
      <w:r w:rsidR="001E3564" w:rsidRPr="001E3564">
        <w:rPr>
          <w:rFonts w:ascii="Mazzard H Light" w:hAnsi="Mazzard H Light"/>
        </w:rPr>
        <w:t xml:space="preserve"> 202</w:t>
      </w:r>
      <w:r w:rsidR="005F0899">
        <w:rPr>
          <w:rFonts w:ascii="Mazzard H Light" w:hAnsi="Mazzard H Light"/>
        </w:rPr>
        <w:t>6</w:t>
      </w:r>
      <w:r w:rsidR="001E3564" w:rsidRPr="001E3564">
        <w:rPr>
          <w:rFonts w:ascii="Mazzard H Light" w:hAnsi="Mazzard H Light"/>
        </w:rPr>
        <w:t>, ACT workers in hairdressing and beauty services and accommodation and food services will be eligible for portable long service leave. Check out @act_leave to learn more!</w:t>
      </w:r>
    </w:p>
    <w:p w14:paraId="7EBD8AD7" w14:textId="77777777" w:rsidR="00EB2A37" w:rsidRDefault="00EB2A37" w:rsidP="00EB2A37">
      <w:pPr>
        <w:contextualSpacing/>
        <w:rPr>
          <w:rFonts w:ascii="Mazzard H Light" w:hAnsi="Mazzard H Light"/>
          <w:b/>
          <w:bCs/>
        </w:rPr>
      </w:pPr>
    </w:p>
    <w:p w14:paraId="04691B3D" w14:textId="558231CE" w:rsidR="00EB2A37" w:rsidRPr="00EB2A37" w:rsidRDefault="00EB2A37" w:rsidP="00EB2A37">
      <w:pPr>
        <w:contextualSpacing/>
        <w:rPr>
          <w:rFonts w:ascii="Mazzard H Light" w:hAnsi="Mazzard H Light"/>
          <w:b/>
          <w:bCs/>
        </w:rPr>
      </w:pPr>
      <w:r w:rsidRPr="00EB2A37">
        <w:rPr>
          <w:rFonts w:ascii="Mazzard H Light" w:hAnsi="Mazzard H Light"/>
          <w:b/>
          <w:bCs/>
        </w:rPr>
        <w:t>Option 4:</w:t>
      </w:r>
    </w:p>
    <w:p w14:paraId="19E201BE" w14:textId="090FB221" w:rsidR="00EB2A37" w:rsidRPr="00B76C53" w:rsidRDefault="008B6CE1" w:rsidP="00EB2A37">
      <w:pPr>
        <w:contextualSpacing/>
      </w:pPr>
      <w:r>
        <w:rPr>
          <w:rFonts w:ascii="Mazzard H Light" w:hAnsi="Mazzard H Light"/>
        </w:rPr>
        <w:t>On 1 July 2026, t</w:t>
      </w:r>
      <w:r w:rsidR="00EB2A37" w:rsidRPr="00EB2A37">
        <w:rPr>
          <w:rFonts w:ascii="Mazzard H Light" w:hAnsi="Mazzard H Light"/>
        </w:rPr>
        <w:t xml:space="preserve">he Services Industry Scheme </w:t>
      </w:r>
      <w:r>
        <w:rPr>
          <w:rFonts w:ascii="Mazzard H Light" w:hAnsi="Mazzard H Light"/>
        </w:rPr>
        <w:t>will expand</w:t>
      </w:r>
      <w:r w:rsidR="00EB2A37" w:rsidRPr="00EB2A37">
        <w:rPr>
          <w:rFonts w:ascii="Mazzard H Light" w:hAnsi="Mazzard H Light"/>
        </w:rPr>
        <w:t xml:space="preserve"> portable long service leave </w:t>
      </w:r>
      <w:r>
        <w:rPr>
          <w:rFonts w:ascii="Mazzard H Light" w:hAnsi="Mazzard H Light"/>
        </w:rPr>
        <w:t xml:space="preserve">coverage </w:t>
      </w:r>
      <w:r w:rsidR="00EB2A37" w:rsidRPr="00EB2A37">
        <w:rPr>
          <w:rFonts w:ascii="Mazzard H Light" w:hAnsi="Mazzard H Light"/>
        </w:rPr>
        <w:t xml:space="preserve">in the ACT to </w:t>
      </w:r>
      <w:r w:rsidR="00EB2A37" w:rsidRPr="00CE44FB">
        <w:rPr>
          <w:rFonts w:ascii="Mazzard H Light" w:hAnsi="Mazzard H Light"/>
          <w:highlight w:val="yellow"/>
        </w:rPr>
        <w:t xml:space="preserve">select </w:t>
      </w:r>
      <w:r w:rsidR="00CE44FB" w:rsidRPr="00CE44FB">
        <w:rPr>
          <w:rFonts w:ascii="Mazzard H Light" w:hAnsi="Mazzard H Light"/>
          <w:highlight w:val="yellow"/>
        </w:rPr>
        <w:t xml:space="preserve">relevant </w:t>
      </w:r>
      <w:r w:rsidR="00EB2A37" w:rsidRPr="00CE44FB">
        <w:rPr>
          <w:rFonts w:ascii="Mazzard H Light" w:hAnsi="Mazzard H Light"/>
          <w:highlight w:val="yellow"/>
        </w:rPr>
        <w:t>industry: hairdressing industry, beauty industry, accommodation industry, food services and hospitality industry</w:t>
      </w:r>
      <w:r w:rsidR="00EB2A37" w:rsidRPr="00EB2A37">
        <w:rPr>
          <w:rFonts w:ascii="Mazzard H Light" w:hAnsi="Mazzard H Light"/>
        </w:rPr>
        <w:t>.</w:t>
      </w:r>
      <w:r w:rsidR="00EB2A37" w:rsidRPr="00B76C53">
        <w:t xml:space="preserve"> </w:t>
      </w:r>
      <w:r w:rsidR="00EB5058">
        <w:rPr>
          <w:rFonts w:ascii="Mazzard H Light" w:hAnsi="Mazzard H Light"/>
        </w:rPr>
        <w:t>Your e</w:t>
      </w:r>
      <w:r w:rsidR="00EB2A37" w:rsidRPr="001E3564">
        <w:rPr>
          <w:rFonts w:ascii="Mazzard H Light" w:hAnsi="Mazzard H Light"/>
        </w:rPr>
        <w:t>mployer</w:t>
      </w:r>
      <w:r w:rsidR="00EB5058">
        <w:rPr>
          <w:rFonts w:ascii="Mazzard H Light" w:hAnsi="Mazzard H Light"/>
        </w:rPr>
        <w:t xml:space="preserve"> must </w:t>
      </w:r>
      <w:r w:rsidR="00EB2A37" w:rsidRPr="001E3564">
        <w:rPr>
          <w:rFonts w:ascii="Mazzard H Light" w:hAnsi="Mazzard H Light"/>
        </w:rPr>
        <w:t xml:space="preserve">register </w:t>
      </w:r>
      <w:r w:rsidR="00EB5058">
        <w:rPr>
          <w:rFonts w:ascii="Mazzard H Light" w:hAnsi="Mazzard H Light"/>
        </w:rPr>
        <w:t>you. Learn more</w:t>
      </w:r>
      <w:r w:rsidR="00EB2A37" w:rsidRPr="001E3564">
        <w:rPr>
          <w:rFonts w:ascii="Mazzard H Light" w:hAnsi="Mazzard H Light"/>
        </w:rPr>
        <w:t xml:space="preserve"> actleave.act.gov.au</w:t>
      </w:r>
    </w:p>
    <w:p w14:paraId="0A306704" w14:textId="77777777" w:rsidR="00EB2A37" w:rsidRDefault="00EB2A37" w:rsidP="001E3564">
      <w:pPr>
        <w:rPr>
          <w:rFonts w:ascii="Mazzard H Light" w:hAnsi="Mazzard H Light"/>
        </w:rPr>
      </w:pPr>
    </w:p>
    <w:p w14:paraId="5B24C228" w14:textId="49D3C10A" w:rsidR="001E3564" w:rsidRDefault="00EB2A37" w:rsidP="001E3564">
      <w:pPr>
        <w:rPr>
          <w:rFonts w:ascii="Mazzard H Light" w:hAnsi="Mazzard H Light"/>
        </w:rPr>
      </w:pPr>
      <w:r w:rsidRPr="00EB2A37">
        <w:rPr>
          <w:rFonts w:ascii="Mazzard H Light" w:hAnsi="Mazzard H Light"/>
          <w:b/>
          <w:bCs/>
        </w:rPr>
        <w:t>Hashtags:</w:t>
      </w:r>
      <w:r>
        <w:rPr>
          <w:rFonts w:ascii="Mazzard H Light" w:hAnsi="Mazzard H Light"/>
        </w:rPr>
        <w:t xml:space="preserve"> </w:t>
      </w:r>
      <w:r w:rsidRPr="001E3564">
        <w:rPr>
          <w:rFonts w:ascii="Mazzard H Light" w:hAnsi="Mazzard H Light"/>
        </w:rPr>
        <w:t>#actleave #portablelongserviceleave #servicesscheme</w:t>
      </w:r>
    </w:p>
    <w:p w14:paraId="1C8DBE75" w14:textId="066B3A87" w:rsidR="00EB2A37" w:rsidRDefault="00EB2A37" w:rsidP="001E3564">
      <w:pPr>
        <w:rPr>
          <w:rFonts w:ascii="Mazzard H Light" w:hAnsi="Mazzard H Light"/>
          <w:b/>
          <w:bCs/>
        </w:rPr>
      </w:pPr>
      <w:r w:rsidRPr="000E07A0">
        <w:rPr>
          <w:rFonts w:ascii="Mazzard H Light" w:hAnsi="Mazzard H Light"/>
          <w:b/>
          <w:bCs/>
        </w:rPr>
        <w:t>ACT Leave is on Facebook, Instagram and LinkedIn if you would like to @tag or follow us!</w:t>
      </w:r>
    </w:p>
    <w:p w14:paraId="51B2B2A4" w14:textId="77777777" w:rsidR="00FE6388" w:rsidRPr="000E07A0" w:rsidRDefault="00FE6388" w:rsidP="001E3564">
      <w:pPr>
        <w:rPr>
          <w:rFonts w:ascii="Mazzard H Light" w:hAnsi="Mazzard H Light"/>
          <w:b/>
          <w:bCs/>
        </w:rPr>
      </w:pPr>
    </w:p>
    <w:p w14:paraId="623A830E" w14:textId="18DDF328" w:rsidR="00AB16B4" w:rsidRPr="001E3564" w:rsidRDefault="00AB16B4" w:rsidP="00AB16B4">
      <w:pPr>
        <w:pStyle w:val="Heading2NoNumber"/>
        <w:rPr>
          <w:rFonts w:ascii="Mazzard H" w:hAnsi="Mazzard H" w:cs="Arial"/>
        </w:rPr>
      </w:pPr>
      <w:r w:rsidRPr="001E3564">
        <w:rPr>
          <w:rFonts w:ascii="Mazzard H" w:hAnsi="Mazzard H" w:cs="Arial"/>
        </w:rPr>
        <w:lastRenderedPageBreak/>
        <w:t>Newsletter content</w:t>
      </w:r>
      <w:bookmarkEnd w:id="5"/>
    </w:p>
    <w:p w14:paraId="30A6605F" w14:textId="39B356FF" w:rsidR="0011641B" w:rsidRPr="00EB2A37" w:rsidRDefault="0011641B" w:rsidP="0011641B">
      <w:pPr>
        <w:pStyle w:val="IntroText"/>
        <w:rPr>
          <w:rFonts w:ascii="Mazzard H Light" w:hAnsi="Mazzard H Light"/>
          <w:sz w:val="20"/>
          <w:szCs w:val="16"/>
        </w:rPr>
      </w:pPr>
      <w:r w:rsidRPr="00EB2A37">
        <w:rPr>
          <w:rFonts w:ascii="Mazzard H Light" w:hAnsi="Mazzard H Light"/>
          <w:sz w:val="20"/>
          <w:szCs w:val="16"/>
        </w:rPr>
        <w:t xml:space="preserve">All the images we have provided in the kit have been designed to be used </w:t>
      </w:r>
      <w:r w:rsidR="00775FC6">
        <w:rPr>
          <w:rFonts w:ascii="Mazzard H Light" w:hAnsi="Mazzard H Light"/>
          <w:sz w:val="20"/>
          <w:szCs w:val="16"/>
        </w:rPr>
        <w:t>for</w:t>
      </w:r>
      <w:r w:rsidR="00775FC6" w:rsidRPr="00EB2A37">
        <w:rPr>
          <w:rFonts w:ascii="Mazzard H Light" w:hAnsi="Mazzard H Light"/>
          <w:sz w:val="20"/>
          <w:szCs w:val="16"/>
        </w:rPr>
        <w:t xml:space="preserve"> </w:t>
      </w:r>
      <w:r w:rsidRPr="00EB2A37">
        <w:rPr>
          <w:rFonts w:ascii="Mazzard H Light" w:hAnsi="Mazzard H Light"/>
          <w:sz w:val="20"/>
          <w:szCs w:val="16"/>
        </w:rPr>
        <w:t>social media or newsletters.</w:t>
      </w:r>
      <w:r>
        <w:rPr>
          <w:rFonts w:ascii="Mazzard H Light" w:hAnsi="Mazzard H Light"/>
          <w:sz w:val="20"/>
          <w:szCs w:val="16"/>
        </w:rPr>
        <w:t xml:space="preserve"> Select the image you’d like to </w:t>
      </w:r>
      <w:r w:rsidR="00B27612">
        <w:rPr>
          <w:rFonts w:ascii="Mazzard H Light" w:hAnsi="Mazzard H Light"/>
          <w:sz w:val="20"/>
          <w:szCs w:val="16"/>
        </w:rPr>
        <w:t>use and</w:t>
      </w:r>
      <w:r>
        <w:rPr>
          <w:rFonts w:ascii="Mazzard H Light" w:hAnsi="Mazzard H Light"/>
          <w:sz w:val="20"/>
          <w:szCs w:val="16"/>
        </w:rPr>
        <w:t xml:space="preserve"> </w:t>
      </w:r>
      <w:r w:rsidR="00691509">
        <w:rPr>
          <w:rFonts w:ascii="Mazzard H Light" w:hAnsi="Mazzard H Light"/>
          <w:sz w:val="20"/>
          <w:szCs w:val="16"/>
        </w:rPr>
        <w:t>add it with the copy below in your newsletters.</w:t>
      </w:r>
    </w:p>
    <w:p w14:paraId="406CF75F" w14:textId="165E5453" w:rsidR="00E42DC5" w:rsidRPr="005758C7" w:rsidRDefault="00E42DC5" w:rsidP="00A56393">
      <w:pPr>
        <w:rPr>
          <w:rFonts w:ascii="Mazzard H Light" w:hAnsi="Mazzard H Light"/>
          <w:b/>
          <w:bCs/>
        </w:rPr>
      </w:pPr>
      <w:bookmarkStart w:id="6" w:name="_Toc191306792"/>
      <w:r w:rsidRPr="005758C7">
        <w:rPr>
          <w:rFonts w:ascii="Mazzard H Light" w:hAnsi="Mazzard H Light"/>
          <w:b/>
          <w:bCs/>
        </w:rPr>
        <w:t>Option 1:</w:t>
      </w:r>
      <w:r w:rsidR="00794A26">
        <w:rPr>
          <w:rFonts w:ascii="Mazzard H Light" w:hAnsi="Mazzard H Light"/>
          <w:b/>
          <w:bCs/>
        </w:rPr>
        <w:t xml:space="preserve"> General awareness</w:t>
      </w:r>
    </w:p>
    <w:p w14:paraId="3DB2AB8F" w14:textId="49BF0699" w:rsidR="00A56393" w:rsidRPr="005758C7" w:rsidRDefault="00A56393" w:rsidP="00A56393">
      <w:pPr>
        <w:rPr>
          <w:rFonts w:ascii="Mazzard H" w:hAnsi="Mazzard H"/>
          <w:b/>
          <w:bCs/>
        </w:rPr>
      </w:pPr>
      <w:r w:rsidRPr="005758C7">
        <w:rPr>
          <w:rFonts w:ascii="Mazzard H" w:hAnsi="Mazzard H"/>
          <w:b/>
          <w:bCs/>
        </w:rPr>
        <w:t>Portable long service leave for the services industry</w:t>
      </w:r>
    </w:p>
    <w:p w14:paraId="0A6C60DF" w14:textId="416B2D86" w:rsidR="00A56393" w:rsidRPr="00A56393" w:rsidRDefault="00A56393" w:rsidP="00A56393">
      <w:pPr>
        <w:rPr>
          <w:rFonts w:ascii="Mazzard H Light" w:hAnsi="Mazzard H Light"/>
        </w:rPr>
      </w:pPr>
      <w:r w:rsidRPr="00A56393">
        <w:rPr>
          <w:rFonts w:ascii="Mazzard H Light" w:hAnsi="Mazzard H Light"/>
        </w:rPr>
        <w:t xml:space="preserve">Starting 1 </w:t>
      </w:r>
      <w:r w:rsidR="00B37C68">
        <w:rPr>
          <w:rFonts w:ascii="Mazzard H Light" w:hAnsi="Mazzard H Light"/>
        </w:rPr>
        <w:t xml:space="preserve">July 2026, </w:t>
      </w:r>
      <w:r w:rsidRPr="00A56393">
        <w:rPr>
          <w:rFonts w:ascii="Mazzard H Light" w:hAnsi="Mazzard H Light"/>
        </w:rPr>
        <w:t xml:space="preserve">portable long service leave </w:t>
      </w:r>
      <w:r w:rsidR="00B37C68">
        <w:rPr>
          <w:rFonts w:ascii="Mazzard H Light" w:hAnsi="Mazzard H Light"/>
        </w:rPr>
        <w:t>coverage in the ACT will expand to include:</w:t>
      </w:r>
    </w:p>
    <w:p w14:paraId="27CFB61D" w14:textId="77777777" w:rsidR="00A56393" w:rsidRPr="00A56393" w:rsidRDefault="00A56393" w:rsidP="00A56393">
      <w:pPr>
        <w:numPr>
          <w:ilvl w:val="0"/>
          <w:numId w:val="23"/>
        </w:numPr>
        <w:adjustRightInd/>
        <w:snapToGrid/>
        <w:spacing w:before="120" w:after="120" w:line="240" w:lineRule="auto"/>
        <w:rPr>
          <w:rFonts w:ascii="Mazzard H Light" w:hAnsi="Mazzard H Light"/>
        </w:rPr>
      </w:pPr>
      <w:r w:rsidRPr="00A56393">
        <w:rPr>
          <w:rFonts w:ascii="Mazzard H Light" w:hAnsi="Mazzard H Light"/>
        </w:rPr>
        <w:t xml:space="preserve">food services, including hospitality </w:t>
      </w:r>
    </w:p>
    <w:p w14:paraId="668A4DAD" w14:textId="77777777" w:rsidR="00A56393" w:rsidRPr="00A56393" w:rsidRDefault="00A56393" w:rsidP="00A56393">
      <w:pPr>
        <w:numPr>
          <w:ilvl w:val="0"/>
          <w:numId w:val="23"/>
        </w:numPr>
        <w:adjustRightInd/>
        <w:snapToGrid/>
        <w:spacing w:before="120" w:after="120" w:line="240" w:lineRule="auto"/>
        <w:rPr>
          <w:rFonts w:ascii="Mazzard H Light" w:hAnsi="Mazzard H Light"/>
        </w:rPr>
      </w:pPr>
      <w:r w:rsidRPr="00A56393">
        <w:rPr>
          <w:rFonts w:ascii="Mazzard H Light" w:hAnsi="Mazzard H Light"/>
        </w:rPr>
        <w:t>hairdressing and beauty services</w:t>
      </w:r>
    </w:p>
    <w:p w14:paraId="62D2C933" w14:textId="77777777" w:rsidR="00A56393" w:rsidRPr="00A56393" w:rsidRDefault="00A56393" w:rsidP="00A56393">
      <w:pPr>
        <w:numPr>
          <w:ilvl w:val="0"/>
          <w:numId w:val="23"/>
        </w:numPr>
        <w:adjustRightInd/>
        <w:snapToGrid/>
        <w:spacing w:before="120" w:after="120" w:line="240" w:lineRule="auto"/>
        <w:rPr>
          <w:rFonts w:ascii="Mazzard H Light" w:hAnsi="Mazzard H Light"/>
        </w:rPr>
      </w:pPr>
      <w:r w:rsidRPr="00A56393">
        <w:rPr>
          <w:rFonts w:ascii="Mazzard H Light" w:hAnsi="Mazzard H Light"/>
        </w:rPr>
        <w:t>accommodation services</w:t>
      </w:r>
    </w:p>
    <w:p w14:paraId="36F2B54A" w14:textId="61459B6B" w:rsidR="00985994" w:rsidRDefault="001C14E4" w:rsidP="00A56393">
      <w:pPr>
        <w:rPr>
          <w:rFonts w:ascii="Mazzard H Light" w:hAnsi="Mazzard H Light"/>
        </w:rPr>
      </w:pPr>
      <w:r>
        <w:rPr>
          <w:rFonts w:ascii="Mazzard H Light" w:hAnsi="Mazzard H Light"/>
        </w:rPr>
        <w:t xml:space="preserve">Portable long service leave means you </w:t>
      </w:r>
      <w:r w:rsidR="00C46FCD">
        <w:rPr>
          <w:rFonts w:ascii="Mazzard H Light" w:hAnsi="Mazzard H Light"/>
        </w:rPr>
        <w:t>can keep working towards long service leave eve</w:t>
      </w:r>
      <w:r w:rsidR="00985994">
        <w:rPr>
          <w:rFonts w:ascii="Mazzard H Light" w:hAnsi="Mazzard H Light"/>
        </w:rPr>
        <w:t xml:space="preserve">n </w:t>
      </w:r>
      <w:r w:rsidR="00C46FCD">
        <w:rPr>
          <w:rFonts w:ascii="Mazzard H Light" w:hAnsi="Mazzard H Light"/>
        </w:rPr>
        <w:t xml:space="preserve">if you change employers, </w:t>
      </w:r>
      <w:proofErr w:type="gramStart"/>
      <w:r w:rsidR="00C46FCD">
        <w:rPr>
          <w:rFonts w:ascii="Mazzard H Light" w:hAnsi="Mazzard H Light"/>
        </w:rPr>
        <w:t>as long as</w:t>
      </w:r>
      <w:proofErr w:type="gramEnd"/>
      <w:r w:rsidR="00C46FCD">
        <w:rPr>
          <w:rFonts w:ascii="Mazzard H Light" w:hAnsi="Mazzard H Light"/>
        </w:rPr>
        <w:t xml:space="preserve"> you stay within the </w:t>
      </w:r>
      <w:r w:rsidR="00985994">
        <w:rPr>
          <w:rFonts w:ascii="Mazzard H Light" w:hAnsi="Mazzard H Light"/>
        </w:rPr>
        <w:t>services industry.</w:t>
      </w:r>
    </w:p>
    <w:p w14:paraId="2E10862D" w14:textId="12671BEE" w:rsidR="00A56393" w:rsidRDefault="00297E36" w:rsidP="00A56393">
      <w:pPr>
        <w:rPr>
          <w:rFonts w:ascii="Mazzard H Light" w:hAnsi="Mazzard H Light"/>
        </w:rPr>
      </w:pPr>
      <w:r w:rsidRPr="001C14E4">
        <w:rPr>
          <w:rFonts w:ascii="Mazzard H Light" w:hAnsi="Mazzard H Light"/>
        </w:rPr>
        <w:t>As a worker, you don’t need to take any action</w:t>
      </w:r>
      <w:r>
        <w:rPr>
          <w:rFonts w:ascii="Mazzard H Light" w:hAnsi="Mazzard H Light"/>
        </w:rPr>
        <w:t>—</w:t>
      </w:r>
      <w:r w:rsidR="002B1888">
        <w:rPr>
          <w:rFonts w:ascii="Mazzard H Light" w:hAnsi="Mazzard H Light"/>
        </w:rPr>
        <w:t xml:space="preserve">it’s </w:t>
      </w:r>
      <w:r>
        <w:rPr>
          <w:rFonts w:ascii="Mazzard H Light" w:hAnsi="Mazzard H Light"/>
        </w:rPr>
        <w:t>your employer</w:t>
      </w:r>
      <w:r w:rsidR="002B1888">
        <w:rPr>
          <w:rFonts w:ascii="Mazzard H Light" w:hAnsi="Mazzard H Light"/>
        </w:rPr>
        <w:t xml:space="preserve">’s responsibility to </w:t>
      </w:r>
      <w:r w:rsidR="00A56393" w:rsidRPr="00A56393">
        <w:rPr>
          <w:rFonts w:ascii="Mazzard H Light" w:hAnsi="Mazzard H Light"/>
        </w:rPr>
        <w:t>register</w:t>
      </w:r>
      <w:r w:rsidR="00B37C68">
        <w:rPr>
          <w:rFonts w:ascii="Mazzard H Light" w:hAnsi="Mazzard H Light"/>
        </w:rPr>
        <w:t xml:space="preserve"> </w:t>
      </w:r>
      <w:r w:rsidR="002B1888">
        <w:rPr>
          <w:rFonts w:ascii="Mazzard H Light" w:hAnsi="Mazzard H Light"/>
        </w:rPr>
        <w:t xml:space="preserve">you </w:t>
      </w:r>
      <w:r w:rsidR="00B37C68">
        <w:rPr>
          <w:rFonts w:ascii="Mazzard H Light" w:hAnsi="Mazzard H Light"/>
        </w:rPr>
        <w:t>for the Services Industry Scheme</w:t>
      </w:r>
      <w:r w:rsidR="00985994">
        <w:rPr>
          <w:rFonts w:ascii="Mazzard H Light" w:hAnsi="Mazzard H Light"/>
        </w:rPr>
        <w:t>.</w:t>
      </w:r>
    </w:p>
    <w:p w14:paraId="7B13D910" w14:textId="2E3A12DB" w:rsidR="00C811D4" w:rsidRPr="00A56393" w:rsidRDefault="00C811D4" w:rsidP="00A56393">
      <w:pPr>
        <w:rPr>
          <w:rFonts w:ascii="Mazzard H Light" w:hAnsi="Mazzard H Light"/>
        </w:rPr>
      </w:pPr>
      <w:r>
        <w:rPr>
          <w:rFonts w:ascii="Mazzard H Light" w:hAnsi="Mazzard H Light"/>
        </w:rPr>
        <w:t xml:space="preserve">After your employer has registered you on their first quarterly return, </w:t>
      </w:r>
      <w:r w:rsidRPr="005758C7">
        <w:rPr>
          <w:rFonts w:ascii="Mazzard H Light" w:hAnsi="Mazzard H Light"/>
        </w:rPr>
        <w:t xml:space="preserve">ACT Leave will contact you </w:t>
      </w:r>
      <w:r>
        <w:rPr>
          <w:rFonts w:ascii="Mazzard H Light" w:hAnsi="Mazzard H Light"/>
        </w:rPr>
        <w:t>to confirm your registration. Learn more about the scheme and check your eligibility at actleave.act.gov.au</w:t>
      </w:r>
      <w:r w:rsidRPr="005758C7">
        <w:rPr>
          <w:rFonts w:ascii="Mazzard H Light" w:hAnsi="Mazzard H Light"/>
        </w:rPr>
        <w:t xml:space="preserve"> </w:t>
      </w:r>
    </w:p>
    <w:p w14:paraId="0397DC10" w14:textId="51D6EE45" w:rsidR="00A56393" w:rsidRDefault="00A56393" w:rsidP="00A56393">
      <w:pPr>
        <w:rPr>
          <w:rFonts w:ascii="Mazzard H Light" w:hAnsi="Mazzard H Light"/>
        </w:rPr>
      </w:pPr>
      <w:r w:rsidRPr="00A56393">
        <w:rPr>
          <w:rFonts w:ascii="Mazzard H Light" w:hAnsi="Mazzard H Light"/>
          <w:b/>
          <w:bCs/>
        </w:rPr>
        <w:t>Check eligibility:</w:t>
      </w:r>
      <w:r w:rsidRPr="00A56393">
        <w:rPr>
          <w:rFonts w:ascii="Calibri" w:hAnsi="Calibri" w:cs="Calibri"/>
        </w:rPr>
        <w:t> </w:t>
      </w:r>
      <w:r w:rsidRPr="00A56393">
        <w:rPr>
          <w:rFonts w:ascii="Mazzard H Light" w:hAnsi="Mazzard H Light"/>
        </w:rPr>
        <w:t xml:space="preserve">use the </w:t>
      </w:r>
      <w:hyperlink r:id="rId14" w:tooltip="https://actleave.act.gov.au/services/services-scheme-eligibility-assessment-tool/" w:history="1">
        <w:r w:rsidRPr="00A56393">
          <w:rPr>
            <w:rStyle w:val="Hyperlink"/>
            <w:rFonts w:ascii="Mazzard H Light" w:hAnsi="Mazzard H Light"/>
          </w:rPr>
          <w:t>Eligibility Assessment Tool</w:t>
        </w:r>
      </w:hyperlink>
      <w:r w:rsidRPr="00A56393">
        <w:rPr>
          <w:rFonts w:ascii="Mazzard H Light" w:hAnsi="Mazzard H Light"/>
        </w:rPr>
        <w:t xml:space="preserve"> to see if you</w:t>
      </w:r>
      <w:r w:rsidR="00297E36">
        <w:rPr>
          <w:rFonts w:ascii="Mazzard H Light" w:hAnsi="Mazzard H Light"/>
        </w:rPr>
        <w:t>’re covered.</w:t>
      </w:r>
    </w:p>
    <w:p w14:paraId="474CBBD4" w14:textId="77777777" w:rsidR="00E42DC5" w:rsidRDefault="00E42DC5" w:rsidP="00A56393">
      <w:pPr>
        <w:rPr>
          <w:rFonts w:ascii="Mazzard H Light" w:hAnsi="Mazzard H Light"/>
        </w:rPr>
      </w:pPr>
    </w:p>
    <w:p w14:paraId="3FDCFF77" w14:textId="5D554CCB" w:rsidR="00E42DC5" w:rsidRPr="005758C7" w:rsidRDefault="00E42DC5" w:rsidP="00A56393">
      <w:pPr>
        <w:rPr>
          <w:rFonts w:ascii="Mazzard H Light" w:hAnsi="Mazzard H Light"/>
          <w:b/>
          <w:bCs/>
        </w:rPr>
      </w:pPr>
      <w:r w:rsidRPr="005758C7">
        <w:rPr>
          <w:rFonts w:ascii="Mazzard H Light" w:hAnsi="Mazzard H Light"/>
          <w:b/>
          <w:bCs/>
        </w:rPr>
        <w:t>Option 2:</w:t>
      </w:r>
      <w:r w:rsidR="00794A26">
        <w:rPr>
          <w:rFonts w:ascii="Mazzard H Light" w:hAnsi="Mazzard H Light"/>
          <w:b/>
          <w:bCs/>
        </w:rPr>
        <w:t xml:space="preserve"> Industry specific</w:t>
      </w:r>
    </w:p>
    <w:p w14:paraId="51A6F3A9" w14:textId="77777777" w:rsidR="009E5C65" w:rsidRPr="005758C7" w:rsidRDefault="009E5C65" w:rsidP="009E5C65">
      <w:pPr>
        <w:rPr>
          <w:rFonts w:ascii="Mazzard H" w:hAnsi="Mazzard H"/>
          <w:b/>
          <w:bCs/>
        </w:rPr>
      </w:pPr>
      <w:r w:rsidRPr="005758C7">
        <w:rPr>
          <w:rFonts w:ascii="Mazzard H" w:hAnsi="Mazzard H"/>
          <w:b/>
          <w:bCs/>
        </w:rPr>
        <w:t xml:space="preserve">Register now for the </w:t>
      </w:r>
      <w:proofErr w:type="gramStart"/>
      <w:r w:rsidRPr="005758C7">
        <w:rPr>
          <w:rFonts w:ascii="Mazzard H" w:hAnsi="Mazzard H"/>
          <w:b/>
          <w:bCs/>
        </w:rPr>
        <w:t>Services</w:t>
      </w:r>
      <w:proofErr w:type="gramEnd"/>
      <w:r w:rsidRPr="005758C7">
        <w:rPr>
          <w:rFonts w:ascii="Mazzard H" w:hAnsi="Mazzard H"/>
          <w:b/>
          <w:bCs/>
        </w:rPr>
        <w:t xml:space="preserve"> Industry portable long service leave scheme</w:t>
      </w:r>
    </w:p>
    <w:p w14:paraId="0CDE7F1A" w14:textId="3B2B8076" w:rsidR="009E5C65" w:rsidRPr="005758C7" w:rsidRDefault="00046E82" w:rsidP="009E5C65">
      <w:pPr>
        <w:rPr>
          <w:rFonts w:ascii="Mazzard H Light" w:hAnsi="Mazzard H Light"/>
        </w:rPr>
      </w:pPr>
      <w:r>
        <w:rPr>
          <w:rFonts w:ascii="Mazzard H Light" w:hAnsi="Mazzard H Light"/>
        </w:rPr>
        <w:t>On 1 July 2026</w:t>
      </w:r>
      <w:r w:rsidR="000D76F7">
        <w:rPr>
          <w:rFonts w:ascii="Mazzard H Light" w:hAnsi="Mazzard H Light"/>
        </w:rPr>
        <w:t>, t</w:t>
      </w:r>
      <w:r w:rsidR="009E5C65" w:rsidRPr="005758C7">
        <w:rPr>
          <w:rFonts w:ascii="Mazzard H Light" w:hAnsi="Mazzard H Light"/>
        </w:rPr>
        <w:t xml:space="preserve">he Services Industry Scheme </w:t>
      </w:r>
      <w:r w:rsidR="000D76F7">
        <w:rPr>
          <w:rFonts w:ascii="Mazzard H Light" w:hAnsi="Mazzard H Light"/>
        </w:rPr>
        <w:t xml:space="preserve">is expanding </w:t>
      </w:r>
      <w:r w:rsidR="009E5C65" w:rsidRPr="005758C7">
        <w:rPr>
          <w:rFonts w:ascii="Mazzard H Light" w:hAnsi="Mazzard H Light"/>
        </w:rPr>
        <w:t xml:space="preserve">portable long service leave in the ACT to the </w:t>
      </w:r>
      <w:r w:rsidR="009E5C65" w:rsidRPr="00CE44FB">
        <w:rPr>
          <w:rFonts w:ascii="Mazzard H Light" w:hAnsi="Mazzard H Light"/>
          <w:highlight w:val="yellow"/>
        </w:rPr>
        <w:t xml:space="preserve">select </w:t>
      </w:r>
      <w:r w:rsidR="00CE44FB">
        <w:rPr>
          <w:rFonts w:ascii="Mazzard H Light" w:hAnsi="Mazzard H Light"/>
          <w:highlight w:val="yellow"/>
        </w:rPr>
        <w:t xml:space="preserve">relevant </w:t>
      </w:r>
      <w:r w:rsidR="009E5C65" w:rsidRPr="00CE44FB">
        <w:rPr>
          <w:rFonts w:ascii="Mazzard H Light" w:hAnsi="Mazzard H Light"/>
          <w:highlight w:val="yellow"/>
        </w:rPr>
        <w:t>industry: hairdressing, beauty, accommodation, and food services.</w:t>
      </w:r>
      <w:r w:rsidR="009E5C65" w:rsidRPr="005758C7">
        <w:rPr>
          <w:rFonts w:ascii="Mazzard H Light" w:hAnsi="Mazzard H Light"/>
        </w:rPr>
        <w:t xml:space="preserve"> </w:t>
      </w:r>
    </w:p>
    <w:p w14:paraId="10325877" w14:textId="77777777" w:rsidR="002942E9" w:rsidRDefault="002942E9" w:rsidP="002942E9">
      <w:pPr>
        <w:rPr>
          <w:rFonts w:ascii="Mazzard H Light" w:hAnsi="Mazzard H Light"/>
        </w:rPr>
      </w:pPr>
      <w:r>
        <w:rPr>
          <w:rFonts w:ascii="Mazzard H Light" w:hAnsi="Mazzard H Light"/>
        </w:rPr>
        <w:t xml:space="preserve">Portable long service leave means you can keep working towards long service leave even if you change employers, </w:t>
      </w:r>
      <w:proofErr w:type="gramStart"/>
      <w:r>
        <w:rPr>
          <w:rFonts w:ascii="Mazzard H Light" w:hAnsi="Mazzard H Light"/>
        </w:rPr>
        <w:t>as long as</w:t>
      </w:r>
      <w:proofErr w:type="gramEnd"/>
      <w:r>
        <w:rPr>
          <w:rFonts w:ascii="Mazzard H Light" w:hAnsi="Mazzard H Light"/>
        </w:rPr>
        <w:t xml:space="preserve"> you stay within the services industry.</w:t>
      </w:r>
    </w:p>
    <w:p w14:paraId="43361A83" w14:textId="6B4E370A" w:rsidR="00A23B36" w:rsidRPr="00A23B36" w:rsidRDefault="00A23B36" w:rsidP="009E5C65">
      <w:pPr>
        <w:rPr>
          <w:rFonts w:ascii="Mazzard H Light" w:hAnsi="Mazzard H Light"/>
        </w:rPr>
      </w:pPr>
      <w:r w:rsidRPr="00A23B36">
        <w:rPr>
          <w:rFonts w:ascii="Mazzard H Light" w:hAnsi="Mazzard H Light"/>
        </w:rPr>
        <w:t xml:space="preserve">As a worker, you don’t need to take any action—it’s your employer’s responsibility to register you for the </w:t>
      </w:r>
      <w:r w:rsidR="00D6421D">
        <w:rPr>
          <w:rFonts w:ascii="Mazzard H Light" w:hAnsi="Mazzard H Light"/>
        </w:rPr>
        <w:t>scheme.</w:t>
      </w:r>
    </w:p>
    <w:p w14:paraId="5D01CE2C" w14:textId="27B74EE6" w:rsidR="009E5C65" w:rsidRPr="005758C7" w:rsidRDefault="00C811D4" w:rsidP="009E5C65">
      <w:pPr>
        <w:rPr>
          <w:rFonts w:ascii="Mazzard H Light" w:hAnsi="Mazzard H Light"/>
        </w:rPr>
      </w:pPr>
      <w:r>
        <w:rPr>
          <w:rFonts w:ascii="Mazzard H Light" w:hAnsi="Mazzard H Light"/>
        </w:rPr>
        <w:t>After your employer has registered you on their first quarterly return,</w:t>
      </w:r>
      <w:r w:rsidR="00A23B36">
        <w:rPr>
          <w:rFonts w:ascii="Mazzard H Light" w:hAnsi="Mazzard H Light"/>
        </w:rPr>
        <w:t xml:space="preserve"> </w:t>
      </w:r>
      <w:r w:rsidR="009E5C65" w:rsidRPr="005758C7">
        <w:rPr>
          <w:rFonts w:ascii="Mazzard H Light" w:hAnsi="Mazzard H Light"/>
        </w:rPr>
        <w:t xml:space="preserve">ACT Leave will contact you </w:t>
      </w:r>
      <w:r w:rsidR="00A23B36">
        <w:rPr>
          <w:rFonts w:ascii="Mazzard H Light" w:hAnsi="Mazzard H Light"/>
        </w:rPr>
        <w:t>to confirm your registration. Learn more about the scheme and check your eligibility at actleave.act.gov.au</w:t>
      </w:r>
      <w:r w:rsidR="009E5C65" w:rsidRPr="005758C7">
        <w:rPr>
          <w:rFonts w:ascii="Mazzard H Light" w:hAnsi="Mazzard H Light"/>
        </w:rPr>
        <w:t xml:space="preserve"> </w:t>
      </w:r>
    </w:p>
    <w:p w14:paraId="1C125243" w14:textId="64F760C7" w:rsidR="00AB16B4" w:rsidRDefault="00AB16B4" w:rsidP="00AB16B4">
      <w:pPr>
        <w:pStyle w:val="Heading2NoNumber"/>
        <w:rPr>
          <w:rFonts w:ascii="Mazzard H" w:hAnsi="Mazzard H" w:cs="Arial"/>
        </w:rPr>
      </w:pPr>
      <w:r w:rsidRPr="001E3564">
        <w:rPr>
          <w:rFonts w:ascii="Mazzard H" w:hAnsi="Mazzard H" w:cs="Arial"/>
        </w:rPr>
        <w:t>Other resources</w:t>
      </w:r>
      <w:bookmarkEnd w:id="6"/>
    </w:p>
    <w:p w14:paraId="2758A1E1" w14:textId="0B70FCDF" w:rsidR="00E243E5" w:rsidRDefault="00E243E5" w:rsidP="00E243E5">
      <w:pPr>
        <w:pStyle w:val="ListBullet"/>
        <w:rPr>
          <w:rFonts w:ascii="Mazzard H Light" w:hAnsi="Mazzard H Light"/>
        </w:rPr>
      </w:pPr>
      <w:r w:rsidRPr="00E243E5">
        <w:rPr>
          <w:rFonts w:ascii="Mazzard H Light" w:hAnsi="Mazzard H Light"/>
        </w:rPr>
        <w:t>Poster</w:t>
      </w:r>
      <w:r w:rsidR="00420E61">
        <w:rPr>
          <w:rFonts w:ascii="Mazzard H Light" w:hAnsi="Mazzard H Light"/>
        </w:rPr>
        <w:t>s</w:t>
      </w:r>
      <w:r w:rsidRPr="00E243E5">
        <w:rPr>
          <w:rFonts w:ascii="Mazzard H Light" w:hAnsi="Mazzard H Light"/>
        </w:rPr>
        <w:t xml:space="preserve"> for workers</w:t>
      </w:r>
      <w:r w:rsidR="00420E61">
        <w:rPr>
          <w:rFonts w:ascii="Mazzard H Light" w:hAnsi="Mazzard H Light"/>
        </w:rPr>
        <w:t xml:space="preserve"> – industry specific</w:t>
      </w:r>
    </w:p>
    <w:p w14:paraId="63CF5B57" w14:textId="31F77449" w:rsidR="00A104CB" w:rsidRDefault="00A104CB" w:rsidP="00E243E5">
      <w:pPr>
        <w:pStyle w:val="ListBullet"/>
        <w:rPr>
          <w:rFonts w:ascii="Mazzard H Light" w:hAnsi="Mazzard H Light"/>
        </w:rPr>
      </w:pPr>
      <w:r>
        <w:rPr>
          <w:rFonts w:ascii="Mazzard H Light" w:hAnsi="Mazzard H Light"/>
        </w:rPr>
        <w:t>Poster</w:t>
      </w:r>
      <w:r w:rsidR="00834133">
        <w:rPr>
          <w:rFonts w:ascii="Mazzard H Light" w:hAnsi="Mazzard H Light"/>
        </w:rPr>
        <w:t xml:space="preserve"> for workers – general scheme </w:t>
      </w:r>
      <w:bookmarkEnd w:id="1"/>
      <w:bookmarkEnd w:id="2"/>
    </w:p>
    <w:p w14:paraId="31A16FB1" w14:textId="669B25E1" w:rsidR="00AA2AF1" w:rsidRDefault="00CE4D78" w:rsidP="00A23B36">
      <w:pPr>
        <w:pStyle w:val="ListBullet"/>
        <w:rPr>
          <w:rFonts w:ascii="Mazzard H Light" w:hAnsi="Mazzard H Light"/>
        </w:rPr>
      </w:pPr>
      <w:r>
        <w:rPr>
          <w:rFonts w:ascii="Mazzard H Light" w:hAnsi="Mazzard H Light"/>
        </w:rPr>
        <w:t>Postcard for workers – scheme awareness</w:t>
      </w:r>
    </w:p>
    <w:p w14:paraId="1C9A5813" w14:textId="3FCDF8FB" w:rsidR="00A23B36" w:rsidRPr="00A23B36" w:rsidRDefault="00A23B36" w:rsidP="00A23B36">
      <w:pPr>
        <w:pStyle w:val="ListBullet"/>
        <w:rPr>
          <w:rFonts w:ascii="Mazzard H Light" w:hAnsi="Mazzard H Light"/>
        </w:rPr>
      </w:pPr>
      <w:r>
        <w:rPr>
          <w:rFonts w:ascii="Mazzard H Light" w:hAnsi="Mazzard H Light"/>
        </w:rPr>
        <w:t>Letter to workers – about the scheme</w:t>
      </w:r>
    </w:p>
    <w:sectPr w:rsidR="00A23B36" w:rsidRPr="00A23B36" w:rsidSect="00EB2A37">
      <w:headerReference w:type="even" r:id="rId15"/>
      <w:headerReference w:type="default" r:id="rId16"/>
      <w:footerReference w:type="even" r:id="rId17"/>
      <w:footerReference w:type="default" r:id="rId18"/>
      <w:footerReference w:type="first" r:id="rId19"/>
      <w:pgSz w:w="11906" w:h="16838" w:code="9"/>
      <w:pgMar w:top="1134" w:right="992" w:bottom="993" w:left="992" w:header="992" w:footer="96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8451D5" w14:textId="77777777" w:rsidR="00937B4F" w:rsidRDefault="00937B4F" w:rsidP="00732881">
      <w:r>
        <w:separator/>
      </w:r>
    </w:p>
  </w:endnote>
  <w:endnote w:type="continuationSeparator" w:id="0">
    <w:p w14:paraId="3F281875" w14:textId="77777777" w:rsidR="00937B4F" w:rsidRDefault="00937B4F" w:rsidP="00732881">
      <w:r>
        <w:continuationSeparator/>
      </w:r>
    </w:p>
  </w:endnote>
  <w:endnote w:type="continuationNotice" w:id="1">
    <w:p w14:paraId="118EC060" w14:textId="77777777" w:rsidR="00937B4F" w:rsidRDefault="00937B4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eiryo">
    <w:charset w:val="80"/>
    <w:family w:val="swiss"/>
    <w:pitch w:val="variable"/>
    <w:sig w:usb0="E00002FF" w:usb1="6AC7FFFF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ontserrat Medium">
    <w:charset w:val="00"/>
    <w:family w:val="auto"/>
    <w:pitch w:val="variable"/>
    <w:sig w:usb0="2000020F" w:usb1="00000003" w:usb2="00000000" w:usb3="00000000" w:csb0="00000197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ontserrat SemiBold">
    <w:charset w:val="00"/>
    <w:family w:val="auto"/>
    <w:pitch w:val="variable"/>
    <w:sig w:usb0="2000020F" w:usb1="00000003" w:usb2="00000000" w:usb3="00000000" w:csb0="00000197" w:csb1="00000000"/>
  </w:font>
  <w:font w:name="Montserrat Light">
    <w:charset w:val="00"/>
    <w:family w:val="auto"/>
    <w:pitch w:val="variable"/>
    <w:sig w:usb0="2000020F" w:usb1="00000003" w:usb2="00000000" w:usb3="00000000" w:csb0="00000197" w:csb1="00000000"/>
  </w:font>
  <w:font w:name="Inter SemiBold">
    <w:charset w:val="00"/>
    <w:family w:val="auto"/>
    <w:pitch w:val="variable"/>
    <w:sig w:usb0="E00002FF" w:usb1="1200A1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Inter Medium">
    <w:altName w:val="Calibri"/>
    <w:charset w:val="00"/>
    <w:family w:val="auto"/>
    <w:pitch w:val="variable"/>
    <w:sig w:usb0="E00002FF" w:usb1="1200A1FF" w:usb2="00000001" w:usb3="00000000" w:csb0="0000019F" w:csb1="00000000"/>
  </w:font>
  <w:font w:name="Mazzard H Light">
    <w:altName w:val="Calibri"/>
    <w:panose1 w:val="00000000000000000000"/>
    <w:charset w:val="00"/>
    <w:family w:val="modern"/>
    <w:notTrueType/>
    <w:pitch w:val="variable"/>
    <w:sig w:usb0="80000207" w:usb1="00002010" w:usb2="00000000" w:usb3="00000000" w:csb0="00000097" w:csb1="00000000"/>
  </w:font>
  <w:font w:name="Mazzard H">
    <w:altName w:val="Calibri"/>
    <w:panose1 w:val="00000000000000000000"/>
    <w:charset w:val="00"/>
    <w:family w:val="modern"/>
    <w:notTrueType/>
    <w:pitch w:val="variable"/>
    <w:sig w:usb0="80000207" w:usb1="00002010" w:usb2="00000000" w:usb3="00000000" w:csb0="000000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-54085065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512B86C5" w14:textId="6BCF8D9D" w:rsidR="0056224B" w:rsidRDefault="0056224B" w:rsidP="00A257E6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 w:rsidR="00EB2A37">
          <w:rPr>
            <w:rStyle w:val="PageNumber"/>
            <w:noProof/>
          </w:rPr>
          <w:t>3</w:t>
        </w:r>
        <w:r>
          <w:rPr>
            <w:rStyle w:val="PageNumber"/>
          </w:rPr>
          <w:fldChar w:fldCharType="end"/>
        </w:r>
      </w:p>
    </w:sdtContent>
  </w:sdt>
  <w:p w14:paraId="0DDE2011" w14:textId="77777777" w:rsidR="0056224B" w:rsidRDefault="0056224B" w:rsidP="0056224B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1472322798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7427DA4D" w14:textId="77777777" w:rsidR="0056224B" w:rsidRDefault="0056224B" w:rsidP="00A257E6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  <w:noProof/>
          </w:rPr>
          <w:t>2</w:t>
        </w:r>
        <w:r>
          <w:rPr>
            <w:rStyle w:val="PageNumber"/>
          </w:rPr>
          <w:fldChar w:fldCharType="end"/>
        </w:r>
      </w:p>
    </w:sdtContent>
  </w:sdt>
  <w:p w14:paraId="5D73938F" w14:textId="77777777" w:rsidR="0056224B" w:rsidRDefault="0056224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2E857C" w14:textId="77777777" w:rsidR="0056224B" w:rsidRPr="00892FF4" w:rsidRDefault="0042743A" w:rsidP="008160D0">
    <w:pPr>
      <w:pStyle w:val="CoverDetails"/>
      <w:jc w:val="right"/>
    </w:pPr>
    <w:r>
      <w:rPr>
        <w:noProof/>
      </w:rPr>
      <w:drawing>
        <wp:anchor distT="0" distB="0" distL="114300" distR="114300" simplePos="0" relativeHeight="251658240" behindDoc="0" locked="0" layoutInCell="1" allowOverlap="1" wp14:anchorId="3AF00E58" wp14:editId="38BF026D">
          <wp:simplePos x="0" y="0"/>
          <wp:positionH relativeFrom="column">
            <wp:posOffset>4475480</wp:posOffset>
          </wp:positionH>
          <wp:positionV relativeFrom="paragraph">
            <wp:posOffset>-450215</wp:posOffset>
          </wp:positionV>
          <wp:extent cx="1906212" cy="782731"/>
          <wp:effectExtent l="0" t="0" r="0" b="0"/>
          <wp:wrapNone/>
          <wp:docPr id="1185493607" name="Picture 1" descr="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9667394" name="Picture 1" descr="Logo&#10;&#10;Description automatically generated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7922" t="15821" r="9475" b="16341"/>
                  <a:stretch/>
                </pic:blipFill>
                <pic:spPr bwMode="auto">
                  <a:xfrm>
                    <a:off x="0" y="0"/>
                    <a:ext cx="1906212" cy="782731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347A38" w14:textId="77777777" w:rsidR="00937B4F" w:rsidRPr="00671C25" w:rsidRDefault="00937B4F" w:rsidP="00671C25">
      <w:pPr>
        <w:pStyle w:val="Footer"/>
      </w:pPr>
    </w:p>
  </w:footnote>
  <w:footnote w:type="continuationSeparator" w:id="0">
    <w:p w14:paraId="68A433FC" w14:textId="77777777" w:rsidR="00937B4F" w:rsidRDefault="00937B4F" w:rsidP="00732881">
      <w:r>
        <w:continuationSeparator/>
      </w:r>
    </w:p>
  </w:footnote>
  <w:footnote w:type="continuationNotice" w:id="1">
    <w:p w14:paraId="75253929" w14:textId="77777777" w:rsidR="00937B4F" w:rsidRDefault="00937B4F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A9B0A2" w14:textId="7AAD72AE" w:rsidR="0011641B" w:rsidRDefault="0011641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1FE690" w14:textId="3E591540" w:rsidR="0011641B" w:rsidRDefault="0011641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8DFC661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82110C"/>
    <w:multiLevelType w:val="multilevel"/>
    <w:tmpl w:val="03E27476"/>
    <w:numStyleLink w:val="ACTLeaveHeadings"/>
  </w:abstractNum>
  <w:abstractNum w:abstractNumId="2" w15:restartNumberingAfterBreak="0">
    <w:nsid w:val="07A9053D"/>
    <w:multiLevelType w:val="hybridMultilevel"/>
    <w:tmpl w:val="31F87228"/>
    <w:lvl w:ilvl="0" w:tplc="0FDCF276">
      <w:start w:val="1"/>
      <w:numFmt w:val="bullet"/>
      <w:pStyle w:val="TableBullet"/>
      <w:lvlText w:val="•"/>
      <w:lvlJc w:val="left"/>
      <w:pPr>
        <w:ind w:left="360" w:hanging="360"/>
      </w:pPr>
      <w:rPr>
        <w:rFonts w:ascii="Arial" w:hAnsi="Arial" w:hint="default"/>
        <w:b w:val="0"/>
        <w:bCs w:val="0"/>
        <w:i w:val="0"/>
        <w:iCs w:val="0"/>
        <w:caps w:val="0"/>
        <w:strike w:val="0"/>
        <w:dstrike w:val="0"/>
        <w:vanish w:val="0"/>
        <w:color w:val="E7E6E6" w:themeColor="background2"/>
        <w:spacing w:val="0"/>
        <w:kern w:val="0"/>
        <w:position w:val="0"/>
        <w:sz w:val="20"/>
        <w:u w:val="none" w:color="000000" w:themeColor="text1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8726AB"/>
    <w:multiLevelType w:val="multilevel"/>
    <w:tmpl w:val="DC869C78"/>
    <w:numStyleLink w:val="ACTLeaveBullets"/>
  </w:abstractNum>
  <w:abstractNum w:abstractNumId="4" w15:restartNumberingAfterBreak="0">
    <w:nsid w:val="100F554F"/>
    <w:multiLevelType w:val="multilevel"/>
    <w:tmpl w:val="0FB0110E"/>
    <w:numStyleLink w:val="ACTLeaveNumbers"/>
  </w:abstractNum>
  <w:abstractNum w:abstractNumId="5" w15:restartNumberingAfterBreak="0">
    <w:nsid w:val="141F1D38"/>
    <w:multiLevelType w:val="multilevel"/>
    <w:tmpl w:val="B45CB6C0"/>
    <w:numStyleLink w:val="ACTLeaveIntroBullets"/>
  </w:abstractNum>
  <w:abstractNum w:abstractNumId="6" w15:restartNumberingAfterBreak="0">
    <w:nsid w:val="1B7D3E83"/>
    <w:multiLevelType w:val="multilevel"/>
    <w:tmpl w:val="DC869C78"/>
    <w:styleLink w:val="ACTLeaveBullets"/>
    <w:lvl w:ilvl="0">
      <w:start w:val="1"/>
      <w:numFmt w:val="bullet"/>
      <w:pStyle w:val="ListBullet"/>
      <w:lvlText w:val=""/>
      <w:lvlJc w:val="left"/>
      <w:pPr>
        <w:ind w:left="340" w:hanging="340"/>
      </w:pPr>
      <w:rPr>
        <w:rFonts w:ascii="Wingdings" w:hAnsi="Wingdings" w:hint="default"/>
        <w:color w:val="081DA4" w:themeColor="accent1"/>
      </w:rPr>
    </w:lvl>
    <w:lvl w:ilvl="1">
      <w:start w:val="1"/>
      <w:numFmt w:val="bullet"/>
      <w:pStyle w:val="ListBullet2"/>
      <w:lvlText w:val="–"/>
      <w:lvlJc w:val="left"/>
      <w:pPr>
        <w:ind w:left="680" w:hanging="340"/>
      </w:pPr>
      <w:rPr>
        <w:rFonts w:ascii="Arial" w:hAnsi="Arial" w:hint="default"/>
        <w:color w:val="081DA4" w:themeColor="accent1"/>
      </w:rPr>
    </w:lvl>
    <w:lvl w:ilvl="2">
      <w:start w:val="1"/>
      <w:numFmt w:val="bullet"/>
      <w:pStyle w:val="ListBullet3"/>
      <w:lvlText w:val="○"/>
      <w:lvlJc w:val="left"/>
      <w:pPr>
        <w:ind w:left="1020" w:hanging="340"/>
      </w:pPr>
      <w:rPr>
        <w:rFonts w:ascii="Arial" w:hAnsi="Arial" w:hint="default"/>
        <w:color w:val="081DA4" w:themeColor="accent1"/>
      </w:rPr>
    </w:lvl>
    <w:lvl w:ilvl="3">
      <w:start w:val="1"/>
      <w:numFmt w:val="bullet"/>
      <w:lvlText w:val=""/>
      <w:lvlJc w:val="left"/>
      <w:pPr>
        <w:tabs>
          <w:tab w:val="num" w:pos="1431"/>
        </w:tabs>
        <w:ind w:left="1360" w:hanging="34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1788"/>
        </w:tabs>
        <w:ind w:left="1700" w:hanging="34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2145"/>
        </w:tabs>
        <w:ind w:left="2040" w:hanging="34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2502"/>
        </w:tabs>
        <w:ind w:left="2380" w:hanging="34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2859"/>
        </w:tabs>
        <w:ind w:left="2720" w:hanging="34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3216"/>
        </w:tabs>
        <w:ind w:left="3060" w:hanging="340"/>
      </w:pPr>
      <w:rPr>
        <w:rFonts w:ascii="Wingdings" w:hAnsi="Wingdings" w:hint="default"/>
      </w:rPr>
    </w:lvl>
  </w:abstractNum>
  <w:abstractNum w:abstractNumId="7" w15:restartNumberingAfterBreak="0">
    <w:nsid w:val="221E188F"/>
    <w:multiLevelType w:val="multilevel"/>
    <w:tmpl w:val="490E0C2C"/>
    <w:lvl w:ilvl="0">
      <w:start w:val="1"/>
      <w:numFmt w:val="decimal"/>
      <w:lvlText w:val="%1."/>
      <w:lvlJc w:val="left"/>
      <w:pPr>
        <w:ind w:left="397" w:hanging="397"/>
      </w:pPr>
      <w:rPr>
        <w:rFonts w:hint="default"/>
        <w:b/>
        <w:i w:val="0"/>
        <w:color w:val="081DA4" w:themeColor="accent1"/>
        <w:spacing w:val="0"/>
        <w:w w:val="100"/>
        <w:sz w:val="32"/>
      </w:rPr>
    </w:lvl>
    <w:lvl w:ilvl="1">
      <w:start w:val="1"/>
      <w:numFmt w:val="decimal"/>
      <w:lvlText w:val="%1.%2"/>
      <w:lvlJc w:val="left"/>
      <w:pPr>
        <w:ind w:left="680" w:hanging="680"/>
      </w:pPr>
      <w:rPr>
        <w:rFonts w:hint="default"/>
        <w:b/>
        <w:i w:val="0"/>
        <w:color w:val="FBEC92" w:themeColor="accent5"/>
        <w:spacing w:val="0"/>
        <w:w w:val="100"/>
        <w:sz w:val="30"/>
      </w:rPr>
    </w:lvl>
    <w:lvl w:ilvl="2">
      <w:start w:val="1"/>
      <w:numFmt w:val="decimal"/>
      <w:lvlText w:val="%1.%2.%3"/>
      <w:lvlJc w:val="left"/>
      <w:pPr>
        <w:ind w:left="964" w:hanging="964"/>
      </w:pPr>
      <w:rPr>
        <w:rFonts w:hint="default"/>
        <w:b/>
        <w:i w:val="0"/>
        <w:color w:val="FBEC92" w:themeColor="accent5"/>
        <w:spacing w:val="0"/>
        <w:w w:val="100"/>
        <w:sz w:val="26"/>
      </w:rPr>
    </w:lvl>
    <w:lvl w:ilvl="3">
      <w:start w:val="1"/>
      <w:numFmt w:val="decimal"/>
      <w:lvlText w:val="%1.%2.%3.%4"/>
      <w:lvlJc w:val="left"/>
      <w:pPr>
        <w:ind w:left="964" w:hanging="964"/>
      </w:pPr>
      <w:rPr>
        <w:rFonts w:hint="default"/>
        <w:b/>
        <w:i w:val="0"/>
        <w:color w:val="FBEC92" w:themeColor="accent5"/>
        <w:spacing w:val="0"/>
        <w:w w:val="100"/>
        <w:sz w:val="24"/>
      </w:rPr>
    </w:lvl>
    <w:lvl w:ilvl="4">
      <w:start w:val="1"/>
      <w:numFmt w:val="decimal"/>
      <w:lvlText w:val="%1.%2.%3.%4.%5"/>
      <w:lvlJc w:val="left"/>
      <w:pPr>
        <w:ind w:left="1418" w:hanging="1418"/>
      </w:pPr>
      <w:rPr>
        <w:rFonts w:hint="default"/>
        <w:b w:val="0"/>
        <w:i w:val="0"/>
        <w:color w:val="081DA4" w:themeColor="text2"/>
        <w:sz w:val="24"/>
      </w:rPr>
    </w:lvl>
    <w:lvl w:ilvl="5">
      <w:start w:val="1"/>
      <w:numFmt w:val="decimal"/>
      <w:lvlText w:val="%1.%2.%3.%4.%5.%6"/>
      <w:lvlJc w:val="left"/>
      <w:pPr>
        <w:ind w:left="1701" w:hanging="1701"/>
      </w:pPr>
      <w:rPr>
        <w:rFonts w:hint="default"/>
        <w:b w:val="0"/>
        <w:i/>
        <w:color w:val="081DA4" w:themeColor="text2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8" w15:restartNumberingAfterBreak="0">
    <w:nsid w:val="25561540"/>
    <w:multiLevelType w:val="multilevel"/>
    <w:tmpl w:val="B45CB6C0"/>
    <w:styleLink w:val="ACTLeaveIntroBullets"/>
    <w:lvl w:ilvl="0">
      <w:start w:val="1"/>
      <w:numFmt w:val="bullet"/>
      <w:pStyle w:val="IntroBullet1"/>
      <w:lvlText w:val="•"/>
      <w:lvlJc w:val="left"/>
      <w:pPr>
        <w:ind w:left="340" w:hanging="340"/>
      </w:pPr>
      <w:rPr>
        <w:rFonts w:ascii="Arial" w:hAnsi="Arial" w:hint="default"/>
        <w:color w:val="081DA4" w:themeColor="accent1"/>
      </w:rPr>
    </w:lvl>
    <w:lvl w:ilvl="1">
      <w:start w:val="1"/>
      <w:numFmt w:val="bullet"/>
      <w:pStyle w:val="IntroBullet2"/>
      <w:lvlText w:val="–"/>
      <w:lvlJc w:val="left"/>
      <w:pPr>
        <w:ind w:left="680" w:hanging="340"/>
      </w:pPr>
      <w:rPr>
        <w:rFonts w:ascii="Arial" w:hAnsi="Arial" w:hint="default"/>
        <w:color w:val="081DA4" w:themeColor="accent1"/>
      </w:rPr>
    </w:lvl>
    <w:lvl w:ilvl="2">
      <w:start w:val="1"/>
      <w:numFmt w:val="bullet"/>
      <w:pStyle w:val="IntroBullet3"/>
      <w:lvlText w:val="○"/>
      <w:lvlJc w:val="left"/>
      <w:pPr>
        <w:ind w:left="1020" w:hanging="340"/>
      </w:pPr>
      <w:rPr>
        <w:rFonts w:ascii="Arial" w:hAnsi="Arial" w:hint="default"/>
        <w:color w:val="081DA4" w:themeColor="accent1"/>
      </w:rPr>
    </w:lvl>
    <w:lvl w:ilvl="3">
      <w:start w:val="1"/>
      <w:numFmt w:val="decimal"/>
      <w:lvlText w:val="(%4)"/>
      <w:lvlJc w:val="left"/>
      <w:pPr>
        <w:ind w:left="1360" w:hanging="34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700" w:hanging="34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040" w:hanging="34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380" w:hanging="34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720" w:hanging="34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060" w:hanging="340"/>
      </w:pPr>
      <w:rPr>
        <w:rFonts w:hint="default"/>
      </w:rPr>
    </w:lvl>
  </w:abstractNum>
  <w:abstractNum w:abstractNumId="9" w15:restartNumberingAfterBreak="0">
    <w:nsid w:val="25E87D1C"/>
    <w:multiLevelType w:val="multilevel"/>
    <w:tmpl w:val="0FB0110E"/>
    <w:numStyleLink w:val="ACTLeaveNumbers"/>
  </w:abstractNum>
  <w:abstractNum w:abstractNumId="10" w15:restartNumberingAfterBreak="0">
    <w:nsid w:val="2DDB7327"/>
    <w:multiLevelType w:val="multilevel"/>
    <w:tmpl w:val="03E27476"/>
    <w:styleLink w:val="ACTLeaveHeadings"/>
    <w:lvl w:ilvl="0">
      <w:start w:val="1"/>
      <w:numFmt w:val="decimal"/>
      <w:pStyle w:val="Heading1"/>
      <w:lvlText w:val="%1"/>
      <w:lvlJc w:val="left"/>
      <w:pPr>
        <w:ind w:left="851" w:hanging="851"/>
      </w:pPr>
      <w:rPr>
        <w:rFonts w:ascii="Arial" w:hAnsi="Arial" w:hint="default"/>
      </w:rPr>
    </w:lvl>
    <w:lvl w:ilvl="1">
      <w:start w:val="1"/>
      <w:numFmt w:val="decimal"/>
      <w:pStyle w:val="Heading2"/>
      <w:lvlText w:val="%1.%2"/>
      <w:lvlJc w:val="left"/>
      <w:pPr>
        <w:ind w:left="851" w:hanging="851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51" w:hanging="851"/>
      </w:pPr>
      <w:rPr>
        <w:rFonts w:asciiTheme="minorHAnsi" w:hAnsiTheme="minorHAnsi" w:hint="default"/>
      </w:rPr>
    </w:lvl>
    <w:lvl w:ilvl="4">
      <w:start w:val="1"/>
      <w:numFmt w:val="lowerLetter"/>
      <w:lvlText w:val="(%5)"/>
      <w:lvlJc w:val="left"/>
      <w:pPr>
        <w:ind w:left="851" w:hanging="851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851" w:hanging="851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851" w:hanging="851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851" w:hanging="851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851" w:hanging="851"/>
      </w:pPr>
      <w:rPr>
        <w:rFonts w:hint="default"/>
      </w:rPr>
    </w:lvl>
  </w:abstractNum>
  <w:abstractNum w:abstractNumId="11" w15:restartNumberingAfterBreak="0">
    <w:nsid w:val="339C2C20"/>
    <w:multiLevelType w:val="multilevel"/>
    <w:tmpl w:val="DC869C78"/>
    <w:numStyleLink w:val="ACTLeaveBullets"/>
  </w:abstractNum>
  <w:abstractNum w:abstractNumId="12" w15:restartNumberingAfterBreak="0">
    <w:nsid w:val="3D024730"/>
    <w:multiLevelType w:val="multilevel"/>
    <w:tmpl w:val="872AF5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4701435D"/>
    <w:multiLevelType w:val="multilevel"/>
    <w:tmpl w:val="B45CB6C0"/>
    <w:numStyleLink w:val="ACTLeaveIntroBullets"/>
  </w:abstractNum>
  <w:abstractNum w:abstractNumId="14" w15:restartNumberingAfterBreak="0">
    <w:nsid w:val="5C4B6C65"/>
    <w:multiLevelType w:val="multilevel"/>
    <w:tmpl w:val="490E0C2C"/>
    <w:lvl w:ilvl="0">
      <w:start w:val="1"/>
      <w:numFmt w:val="decimal"/>
      <w:lvlText w:val="%1."/>
      <w:lvlJc w:val="left"/>
      <w:pPr>
        <w:ind w:left="397" w:hanging="397"/>
      </w:pPr>
      <w:rPr>
        <w:rFonts w:hint="default"/>
        <w:b/>
        <w:i w:val="0"/>
        <w:color w:val="081DA4" w:themeColor="accent1"/>
        <w:spacing w:val="0"/>
        <w:w w:val="100"/>
        <w:sz w:val="32"/>
      </w:rPr>
    </w:lvl>
    <w:lvl w:ilvl="1">
      <w:start w:val="1"/>
      <w:numFmt w:val="decimal"/>
      <w:lvlText w:val="%1.%2"/>
      <w:lvlJc w:val="left"/>
      <w:pPr>
        <w:ind w:left="680" w:hanging="680"/>
      </w:pPr>
      <w:rPr>
        <w:rFonts w:hint="default"/>
        <w:b/>
        <w:i w:val="0"/>
        <w:color w:val="FBEC92" w:themeColor="accent5"/>
        <w:spacing w:val="0"/>
        <w:w w:val="100"/>
        <w:sz w:val="30"/>
      </w:rPr>
    </w:lvl>
    <w:lvl w:ilvl="2">
      <w:start w:val="1"/>
      <w:numFmt w:val="decimal"/>
      <w:lvlText w:val="%1.%2.%3"/>
      <w:lvlJc w:val="left"/>
      <w:pPr>
        <w:ind w:left="964" w:hanging="964"/>
      </w:pPr>
      <w:rPr>
        <w:rFonts w:hint="default"/>
        <w:b/>
        <w:i w:val="0"/>
        <w:color w:val="FBEC92" w:themeColor="accent5"/>
        <w:spacing w:val="0"/>
        <w:w w:val="100"/>
        <w:sz w:val="26"/>
      </w:rPr>
    </w:lvl>
    <w:lvl w:ilvl="3">
      <w:start w:val="1"/>
      <w:numFmt w:val="decimal"/>
      <w:lvlText w:val="%1.%2.%3.%4"/>
      <w:lvlJc w:val="left"/>
      <w:pPr>
        <w:ind w:left="964" w:hanging="964"/>
      </w:pPr>
      <w:rPr>
        <w:rFonts w:hint="default"/>
        <w:b/>
        <w:i w:val="0"/>
        <w:color w:val="FBEC92" w:themeColor="accent5"/>
        <w:spacing w:val="0"/>
        <w:w w:val="100"/>
        <w:sz w:val="24"/>
      </w:rPr>
    </w:lvl>
    <w:lvl w:ilvl="4">
      <w:start w:val="1"/>
      <w:numFmt w:val="decimal"/>
      <w:pStyle w:val="Heading5Numbered"/>
      <w:lvlText w:val="%1.%2.%3.%4.%5"/>
      <w:lvlJc w:val="left"/>
      <w:pPr>
        <w:ind w:left="1418" w:hanging="1418"/>
      </w:pPr>
      <w:rPr>
        <w:rFonts w:hint="default"/>
        <w:b w:val="0"/>
        <w:i w:val="0"/>
        <w:color w:val="081DA4" w:themeColor="text2"/>
        <w:sz w:val="24"/>
      </w:rPr>
    </w:lvl>
    <w:lvl w:ilvl="5">
      <w:start w:val="1"/>
      <w:numFmt w:val="decimal"/>
      <w:pStyle w:val="Heading6Numbered"/>
      <w:lvlText w:val="%1.%2.%3.%4.%5.%6"/>
      <w:lvlJc w:val="left"/>
      <w:pPr>
        <w:ind w:left="1701" w:hanging="1701"/>
      </w:pPr>
      <w:rPr>
        <w:rFonts w:hint="default"/>
        <w:b w:val="0"/>
        <w:i/>
        <w:color w:val="081DA4" w:themeColor="text2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5" w15:restartNumberingAfterBreak="0">
    <w:nsid w:val="5C707FB4"/>
    <w:multiLevelType w:val="multilevel"/>
    <w:tmpl w:val="0FB0110E"/>
    <w:styleLink w:val="ACTLeaveNumbers"/>
    <w:lvl w:ilvl="0">
      <w:start w:val="1"/>
      <w:numFmt w:val="decimal"/>
      <w:pStyle w:val="ListNumber"/>
      <w:lvlText w:val="%1."/>
      <w:lvlJc w:val="left"/>
      <w:pPr>
        <w:ind w:left="340" w:hanging="340"/>
      </w:pPr>
      <w:rPr>
        <w:rFonts w:ascii="Arial" w:hAnsi="Arial" w:hint="default"/>
        <w:color w:val="081DA4" w:themeColor="accent1"/>
      </w:rPr>
    </w:lvl>
    <w:lvl w:ilvl="1">
      <w:start w:val="1"/>
      <w:numFmt w:val="lowerLetter"/>
      <w:pStyle w:val="ListNumber2"/>
      <w:lvlText w:val="%2."/>
      <w:lvlJc w:val="left"/>
      <w:pPr>
        <w:ind w:left="680" w:hanging="340"/>
      </w:pPr>
      <w:rPr>
        <w:rFonts w:asciiTheme="minorHAnsi" w:hAnsiTheme="minorHAnsi" w:hint="default"/>
        <w:color w:val="081DA4" w:themeColor="accent1"/>
      </w:rPr>
    </w:lvl>
    <w:lvl w:ilvl="2">
      <w:start w:val="1"/>
      <w:numFmt w:val="lowerRoman"/>
      <w:pStyle w:val="ListNumber3"/>
      <w:lvlText w:val="%3."/>
      <w:lvlJc w:val="left"/>
      <w:pPr>
        <w:ind w:left="1020" w:hanging="340"/>
      </w:pPr>
      <w:rPr>
        <w:rFonts w:asciiTheme="minorHAnsi" w:hAnsiTheme="minorHAnsi" w:hint="default"/>
        <w:color w:val="081DA4" w:themeColor="accent1"/>
      </w:rPr>
    </w:lvl>
    <w:lvl w:ilvl="3">
      <w:start w:val="1"/>
      <w:numFmt w:val="decimal"/>
      <w:lvlText w:val="(%4)"/>
      <w:lvlJc w:val="left"/>
      <w:pPr>
        <w:ind w:left="1360" w:hanging="34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700" w:hanging="34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040" w:hanging="34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380" w:hanging="34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720" w:hanging="34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060" w:hanging="340"/>
      </w:pPr>
      <w:rPr>
        <w:rFonts w:hint="default"/>
      </w:rPr>
    </w:lvl>
  </w:abstractNum>
  <w:abstractNum w:abstractNumId="16" w15:restartNumberingAfterBreak="0">
    <w:nsid w:val="5E291B43"/>
    <w:multiLevelType w:val="multilevel"/>
    <w:tmpl w:val="DC869C78"/>
    <w:numStyleLink w:val="ACTLeaveBullets"/>
  </w:abstractNum>
  <w:abstractNum w:abstractNumId="17" w15:restartNumberingAfterBreak="0">
    <w:nsid w:val="5F755936"/>
    <w:multiLevelType w:val="multilevel"/>
    <w:tmpl w:val="03E27476"/>
    <w:numStyleLink w:val="ACTLeaveHeadings"/>
  </w:abstractNum>
  <w:abstractNum w:abstractNumId="18" w15:restartNumberingAfterBreak="0">
    <w:nsid w:val="6DF07276"/>
    <w:multiLevelType w:val="multilevel"/>
    <w:tmpl w:val="DC869C78"/>
    <w:numStyleLink w:val="ACTLeaveBullets"/>
  </w:abstractNum>
  <w:abstractNum w:abstractNumId="19" w15:restartNumberingAfterBreak="0">
    <w:nsid w:val="78C45262"/>
    <w:multiLevelType w:val="multilevel"/>
    <w:tmpl w:val="B45CB6C0"/>
    <w:numStyleLink w:val="ACTLeaveIntroBullets"/>
  </w:abstractNum>
  <w:abstractNum w:abstractNumId="20" w15:restartNumberingAfterBreak="0">
    <w:nsid w:val="7F3E3DBC"/>
    <w:multiLevelType w:val="multilevel"/>
    <w:tmpl w:val="0FB0110E"/>
    <w:numStyleLink w:val="ACTLeaveNumbers"/>
  </w:abstractNum>
  <w:abstractNum w:abstractNumId="21" w15:restartNumberingAfterBreak="0">
    <w:nsid w:val="7F792043"/>
    <w:multiLevelType w:val="multilevel"/>
    <w:tmpl w:val="08090023"/>
    <w:styleLink w:val="ArticleSection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num w:numId="1" w16cid:durableId="1479689332">
    <w:abstractNumId w:val="6"/>
  </w:num>
  <w:num w:numId="2" w16cid:durableId="900021340">
    <w:abstractNumId w:val="2"/>
  </w:num>
  <w:num w:numId="3" w16cid:durableId="587495843">
    <w:abstractNumId w:val="7"/>
  </w:num>
  <w:num w:numId="4" w16cid:durableId="837500056">
    <w:abstractNumId w:val="14"/>
  </w:num>
  <w:num w:numId="5" w16cid:durableId="1615360596">
    <w:abstractNumId w:val="15"/>
  </w:num>
  <w:num w:numId="6" w16cid:durableId="2089958227">
    <w:abstractNumId w:val="20"/>
  </w:num>
  <w:num w:numId="7" w16cid:durableId="1930001523">
    <w:abstractNumId w:val="18"/>
  </w:num>
  <w:num w:numId="8" w16cid:durableId="973608750">
    <w:abstractNumId w:val="10"/>
  </w:num>
  <w:num w:numId="9" w16cid:durableId="825587352">
    <w:abstractNumId w:val="1"/>
  </w:num>
  <w:num w:numId="10" w16cid:durableId="1957522590">
    <w:abstractNumId w:val="17"/>
  </w:num>
  <w:num w:numId="11" w16cid:durableId="2077632151">
    <w:abstractNumId w:val="8"/>
  </w:num>
  <w:num w:numId="12" w16cid:durableId="108969112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309332451">
    <w:abstractNumId w:val="3"/>
  </w:num>
  <w:num w:numId="14" w16cid:durableId="144785183">
    <w:abstractNumId w:val="5"/>
  </w:num>
  <w:num w:numId="15" w16cid:durableId="1370838849">
    <w:abstractNumId w:val="13"/>
  </w:num>
  <w:num w:numId="16" w16cid:durableId="1814717360">
    <w:abstractNumId w:val="16"/>
  </w:num>
  <w:num w:numId="17" w16cid:durableId="1241215193">
    <w:abstractNumId w:val="19"/>
  </w:num>
  <w:num w:numId="18" w16cid:durableId="294913490">
    <w:abstractNumId w:val="11"/>
  </w:num>
  <w:num w:numId="19" w16cid:durableId="1498811647">
    <w:abstractNumId w:val="4"/>
  </w:num>
  <w:num w:numId="20" w16cid:durableId="1735542336">
    <w:abstractNumId w:val="0"/>
  </w:num>
  <w:num w:numId="21" w16cid:durableId="621158778">
    <w:abstractNumId w:val="21"/>
  </w:num>
  <w:num w:numId="22" w16cid:durableId="2027166815">
    <w:abstractNumId w:val="9"/>
  </w:num>
  <w:num w:numId="23" w16cid:durableId="2046825131">
    <w:abstractNumId w:val="1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attachedTemplate r:id="rId1"/>
  <w:stylePaneFormatFilter w:val="7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1" w:visibleStyles="1" w:alternateStyleNames="0"/>
  <w:trackRevisions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0NDezMLQwMzGzNDUzMjVX0lEKTi0uzszPAykwqQUAhw8a7CwAAAA="/>
  </w:docVars>
  <w:rsids>
    <w:rsidRoot w:val="00AB16B4"/>
    <w:rsid w:val="00000A98"/>
    <w:rsid w:val="00002106"/>
    <w:rsid w:val="00002ABD"/>
    <w:rsid w:val="0000380E"/>
    <w:rsid w:val="00006F99"/>
    <w:rsid w:val="0002244F"/>
    <w:rsid w:val="00024EB7"/>
    <w:rsid w:val="0002756E"/>
    <w:rsid w:val="0003535D"/>
    <w:rsid w:val="000410C1"/>
    <w:rsid w:val="00046E82"/>
    <w:rsid w:val="00046F26"/>
    <w:rsid w:val="00047D56"/>
    <w:rsid w:val="000569AB"/>
    <w:rsid w:val="000575E8"/>
    <w:rsid w:val="0005798A"/>
    <w:rsid w:val="00060894"/>
    <w:rsid w:val="00060CB9"/>
    <w:rsid w:val="00060DE8"/>
    <w:rsid w:val="00070DC9"/>
    <w:rsid w:val="00073B78"/>
    <w:rsid w:val="00073C53"/>
    <w:rsid w:val="00075D8C"/>
    <w:rsid w:val="00080A49"/>
    <w:rsid w:val="00080E87"/>
    <w:rsid w:val="000875F0"/>
    <w:rsid w:val="00090A8A"/>
    <w:rsid w:val="000923C3"/>
    <w:rsid w:val="00095DE0"/>
    <w:rsid w:val="0009783F"/>
    <w:rsid w:val="000978A8"/>
    <w:rsid w:val="000A48DD"/>
    <w:rsid w:val="000B19E7"/>
    <w:rsid w:val="000B1DCC"/>
    <w:rsid w:val="000B1E28"/>
    <w:rsid w:val="000B5DB6"/>
    <w:rsid w:val="000B7957"/>
    <w:rsid w:val="000D444B"/>
    <w:rsid w:val="000D460A"/>
    <w:rsid w:val="000D4A17"/>
    <w:rsid w:val="000D76F7"/>
    <w:rsid w:val="000E07A0"/>
    <w:rsid w:val="000E172B"/>
    <w:rsid w:val="000F3B03"/>
    <w:rsid w:val="000F3D0D"/>
    <w:rsid w:val="000F40D9"/>
    <w:rsid w:val="000F6096"/>
    <w:rsid w:val="000F69D9"/>
    <w:rsid w:val="00100D63"/>
    <w:rsid w:val="0010404A"/>
    <w:rsid w:val="00104CCB"/>
    <w:rsid w:val="00104F44"/>
    <w:rsid w:val="00105436"/>
    <w:rsid w:val="00106ADF"/>
    <w:rsid w:val="00110C3D"/>
    <w:rsid w:val="00111B3B"/>
    <w:rsid w:val="001139A9"/>
    <w:rsid w:val="0011641B"/>
    <w:rsid w:val="001170C2"/>
    <w:rsid w:val="00125FAD"/>
    <w:rsid w:val="0013165E"/>
    <w:rsid w:val="00134896"/>
    <w:rsid w:val="001348A2"/>
    <w:rsid w:val="001348D8"/>
    <w:rsid w:val="00141013"/>
    <w:rsid w:val="00142C2E"/>
    <w:rsid w:val="00151D72"/>
    <w:rsid w:val="0015221D"/>
    <w:rsid w:val="001544CC"/>
    <w:rsid w:val="00156D1A"/>
    <w:rsid w:val="00157F5C"/>
    <w:rsid w:val="00165AC6"/>
    <w:rsid w:val="001731BD"/>
    <w:rsid w:val="00176580"/>
    <w:rsid w:val="00176684"/>
    <w:rsid w:val="00177E43"/>
    <w:rsid w:val="00182DA8"/>
    <w:rsid w:val="00183F66"/>
    <w:rsid w:val="00185471"/>
    <w:rsid w:val="001905D9"/>
    <w:rsid w:val="00190823"/>
    <w:rsid w:val="0019320C"/>
    <w:rsid w:val="001964BB"/>
    <w:rsid w:val="001A34BC"/>
    <w:rsid w:val="001A5835"/>
    <w:rsid w:val="001A5ECC"/>
    <w:rsid w:val="001A6BB7"/>
    <w:rsid w:val="001B00DC"/>
    <w:rsid w:val="001B1A41"/>
    <w:rsid w:val="001B2559"/>
    <w:rsid w:val="001B51CE"/>
    <w:rsid w:val="001C03A3"/>
    <w:rsid w:val="001C0E57"/>
    <w:rsid w:val="001C14E4"/>
    <w:rsid w:val="001C4A87"/>
    <w:rsid w:val="001C5869"/>
    <w:rsid w:val="001C64A5"/>
    <w:rsid w:val="001C6695"/>
    <w:rsid w:val="001D29D3"/>
    <w:rsid w:val="001E0C77"/>
    <w:rsid w:val="001E3564"/>
    <w:rsid w:val="001E6FFA"/>
    <w:rsid w:val="001F7584"/>
    <w:rsid w:val="00200DA8"/>
    <w:rsid w:val="00203EBA"/>
    <w:rsid w:val="0020556E"/>
    <w:rsid w:val="0021748F"/>
    <w:rsid w:val="00217EA0"/>
    <w:rsid w:val="00222D8C"/>
    <w:rsid w:val="00226823"/>
    <w:rsid w:val="0022741B"/>
    <w:rsid w:val="00227423"/>
    <w:rsid w:val="00234C79"/>
    <w:rsid w:val="002412BF"/>
    <w:rsid w:val="00241AD4"/>
    <w:rsid w:val="00242126"/>
    <w:rsid w:val="0024481B"/>
    <w:rsid w:val="0025049B"/>
    <w:rsid w:val="002516C3"/>
    <w:rsid w:val="002529E6"/>
    <w:rsid w:val="0027130F"/>
    <w:rsid w:val="00271C1F"/>
    <w:rsid w:val="002770C6"/>
    <w:rsid w:val="00281A03"/>
    <w:rsid w:val="00292A35"/>
    <w:rsid w:val="002931C5"/>
    <w:rsid w:val="002942E9"/>
    <w:rsid w:val="00296C53"/>
    <w:rsid w:val="00297B45"/>
    <w:rsid w:val="00297E36"/>
    <w:rsid w:val="002A0C53"/>
    <w:rsid w:val="002A0FD5"/>
    <w:rsid w:val="002A2710"/>
    <w:rsid w:val="002A601C"/>
    <w:rsid w:val="002B1888"/>
    <w:rsid w:val="002B1C66"/>
    <w:rsid w:val="002B76BF"/>
    <w:rsid w:val="002C4124"/>
    <w:rsid w:val="002C6F00"/>
    <w:rsid w:val="002C71C9"/>
    <w:rsid w:val="002D1F23"/>
    <w:rsid w:val="002D328F"/>
    <w:rsid w:val="002D33DA"/>
    <w:rsid w:val="002D5BE9"/>
    <w:rsid w:val="002E0AF2"/>
    <w:rsid w:val="002E2DFC"/>
    <w:rsid w:val="002E381D"/>
    <w:rsid w:val="002F07C7"/>
    <w:rsid w:val="002F200D"/>
    <w:rsid w:val="002F2AD5"/>
    <w:rsid w:val="002F5E52"/>
    <w:rsid w:val="002F6434"/>
    <w:rsid w:val="00301939"/>
    <w:rsid w:val="00304554"/>
    <w:rsid w:val="0030633E"/>
    <w:rsid w:val="003070F1"/>
    <w:rsid w:val="0031374C"/>
    <w:rsid w:val="00314870"/>
    <w:rsid w:val="00315D3D"/>
    <w:rsid w:val="00316265"/>
    <w:rsid w:val="00316961"/>
    <w:rsid w:val="003218D9"/>
    <w:rsid w:val="00323451"/>
    <w:rsid w:val="00330408"/>
    <w:rsid w:val="0033357D"/>
    <w:rsid w:val="0033361E"/>
    <w:rsid w:val="00335CDC"/>
    <w:rsid w:val="00344E35"/>
    <w:rsid w:val="003508AF"/>
    <w:rsid w:val="003539EE"/>
    <w:rsid w:val="00354149"/>
    <w:rsid w:val="00354B23"/>
    <w:rsid w:val="003576FE"/>
    <w:rsid w:val="00366FB2"/>
    <w:rsid w:val="0037007B"/>
    <w:rsid w:val="003719CD"/>
    <w:rsid w:val="00372BE8"/>
    <w:rsid w:val="00375D63"/>
    <w:rsid w:val="0037795C"/>
    <w:rsid w:val="00377E18"/>
    <w:rsid w:val="0039527F"/>
    <w:rsid w:val="00396B02"/>
    <w:rsid w:val="00397294"/>
    <w:rsid w:val="003A24C4"/>
    <w:rsid w:val="003B18F6"/>
    <w:rsid w:val="003B55E2"/>
    <w:rsid w:val="003C3894"/>
    <w:rsid w:val="003C4F9B"/>
    <w:rsid w:val="003C7B1F"/>
    <w:rsid w:val="003D020B"/>
    <w:rsid w:val="003D120C"/>
    <w:rsid w:val="003D264B"/>
    <w:rsid w:val="003D35F9"/>
    <w:rsid w:val="003D51FE"/>
    <w:rsid w:val="003D6F45"/>
    <w:rsid w:val="003E3CEC"/>
    <w:rsid w:val="003E4241"/>
    <w:rsid w:val="003E6933"/>
    <w:rsid w:val="003E7870"/>
    <w:rsid w:val="003E7FAA"/>
    <w:rsid w:val="003F00B4"/>
    <w:rsid w:val="003F45FB"/>
    <w:rsid w:val="003F4669"/>
    <w:rsid w:val="003F5DB1"/>
    <w:rsid w:val="004034B4"/>
    <w:rsid w:val="004056EE"/>
    <w:rsid w:val="0040620B"/>
    <w:rsid w:val="0041154A"/>
    <w:rsid w:val="00414BF3"/>
    <w:rsid w:val="00417FCA"/>
    <w:rsid w:val="00420E61"/>
    <w:rsid w:val="0042104C"/>
    <w:rsid w:val="004222CC"/>
    <w:rsid w:val="00426A07"/>
    <w:rsid w:val="00427327"/>
    <w:rsid w:val="0042743A"/>
    <w:rsid w:val="00427970"/>
    <w:rsid w:val="00432C85"/>
    <w:rsid w:val="0043558F"/>
    <w:rsid w:val="00436617"/>
    <w:rsid w:val="004375AF"/>
    <w:rsid w:val="00441E8D"/>
    <w:rsid w:val="00443124"/>
    <w:rsid w:val="0044506C"/>
    <w:rsid w:val="00457EA9"/>
    <w:rsid w:val="004603B7"/>
    <w:rsid w:val="00463394"/>
    <w:rsid w:val="00464212"/>
    <w:rsid w:val="00464B9C"/>
    <w:rsid w:val="004708DC"/>
    <w:rsid w:val="00471E5D"/>
    <w:rsid w:val="00476CB0"/>
    <w:rsid w:val="00482A36"/>
    <w:rsid w:val="00484325"/>
    <w:rsid w:val="004A25AD"/>
    <w:rsid w:val="004A2E8A"/>
    <w:rsid w:val="004A3C8A"/>
    <w:rsid w:val="004A4D32"/>
    <w:rsid w:val="004A62C4"/>
    <w:rsid w:val="004A6F48"/>
    <w:rsid w:val="004B415E"/>
    <w:rsid w:val="004B437D"/>
    <w:rsid w:val="004C001D"/>
    <w:rsid w:val="004D0F9B"/>
    <w:rsid w:val="004D42B3"/>
    <w:rsid w:val="004E13DB"/>
    <w:rsid w:val="004E1CCF"/>
    <w:rsid w:val="004E2382"/>
    <w:rsid w:val="004E4FBA"/>
    <w:rsid w:val="004E7CC2"/>
    <w:rsid w:val="004F04E3"/>
    <w:rsid w:val="004F117B"/>
    <w:rsid w:val="004F356E"/>
    <w:rsid w:val="004F3611"/>
    <w:rsid w:val="00507835"/>
    <w:rsid w:val="005125D4"/>
    <w:rsid w:val="0052083B"/>
    <w:rsid w:val="00522A17"/>
    <w:rsid w:val="00525AAA"/>
    <w:rsid w:val="00525C23"/>
    <w:rsid w:val="00525F80"/>
    <w:rsid w:val="005264E6"/>
    <w:rsid w:val="00531258"/>
    <w:rsid w:val="005324E4"/>
    <w:rsid w:val="00533301"/>
    <w:rsid w:val="00533563"/>
    <w:rsid w:val="005349FF"/>
    <w:rsid w:val="00536503"/>
    <w:rsid w:val="0054180C"/>
    <w:rsid w:val="00543343"/>
    <w:rsid w:val="00544B3E"/>
    <w:rsid w:val="005537BB"/>
    <w:rsid w:val="0055775C"/>
    <w:rsid w:val="00557CF0"/>
    <w:rsid w:val="0056224B"/>
    <w:rsid w:val="00562288"/>
    <w:rsid w:val="00570C29"/>
    <w:rsid w:val="0057155E"/>
    <w:rsid w:val="00572738"/>
    <w:rsid w:val="0057322D"/>
    <w:rsid w:val="005758C7"/>
    <w:rsid w:val="0058298A"/>
    <w:rsid w:val="005924FD"/>
    <w:rsid w:val="005933EF"/>
    <w:rsid w:val="005938FF"/>
    <w:rsid w:val="00596663"/>
    <w:rsid w:val="00597413"/>
    <w:rsid w:val="005A0C87"/>
    <w:rsid w:val="005A2E69"/>
    <w:rsid w:val="005A6778"/>
    <w:rsid w:val="005A6BE1"/>
    <w:rsid w:val="005A7DA0"/>
    <w:rsid w:val="005B3064"/>
    <w:rsid w:val="005B743E"/>
    <w:rsid w:val="005C4117"/>
    <w:rsid w:val="005C43F3"/>
    <w:rsid w:val="005C6D11"/>
    <w:rsid w:val="005D2765"/>
    <w:rsid w:val="005D3232"/>
    <w:rsid w:val="005D3D6F"/>
    <w:rsid w:val="005D6F91"/>
    <w:rsid w:val="005D7699"/>
    <w:rsid w:val="005E044E"/>
    <w:rsid w:val="005E0E9A"/>
    <w:rsid w:val="005F0899"/>
    <w:rsid w:val="005F4852"/>
    <w:rsid w:val="005F590E"/>
    <w:rsid w:val="006002A5"/>
    <w:rsid w:val="00602B3B"/>
    <w:rsid w:val="006073BF"/>
    <w:rsid w:val="00611B96"/>
    <w:rsid w:val="00614056"/>
    <w:rsid w:val="00614F83"/>
    <w:rsid w:val="0062454D"/>
    <w:rsid w:val="00630918"/>
    <w:rsid w:val="006329DA"/>
    <w:rsid w:val="00635CB0"/>
    <w:rsid w:val="006368C0"/>
    <w:rsid w:val="00643CC7"/>
    <w:rsid w:val="00644ADD"/>
    <w:rsid w:val="00655330"/>
    <w:rsid w:val="006557FC"/>
    <w:rsid w:val="00656112"/>
    <w:rsid w:val="00656AEB"/>
    <w:rsid w:val="006572FC"/>
    <w:rsid w:val="0065761F"/>
    <w:rsid w:val="00663B7D"/>
    <w:rsid w:val="00663BAF"/>
    <w:rsid w:val="00665418"/>
    <w:rsid w:val="00665B44"/>
    <w:rsid w:val="00671C25"/>
    <w:rsid w:val="00673E13"/>
    <w:rsid w:val="006778C5"/>
    <w:rsid w:val="00681BD5"/>
    <w:rsid w:val="0068548C"/>
    <w:rsid w:val="00687042"/>
    <w:rsid w:val="00690111"/>
    <w:rsid w:val="00691509"/>
    <w:rsid w:val="006975A9"/>
    <w:rsid w:val="006A137A"/>
    <w:rsid w:val="006A41E9"/>
    <w:rsid w:val="006A473B"/>
    <w:rsid w:val="006A4E2A"/>
    <w:rsid w:val="006A5294"/>
    <w:rsid w:val="006A5A15"/>
    <w:rsid w:val="006A63CB"/>
    <w:rsid w:val="006A7269"/>
    <w:rsid w:val="006B056B"/>
    <w:rsid w:val="006B341F"/>
    <w:rsid w:val="006B7022"/>
    <w:rsid w:val="006B7EC5"/>
    <w:rsid w:val="006C2207"/>
    <w:rsid w:val="006C7ABF"/>
    <w:rsid w:val="006D73D1"/>
    <w:rsid w:val="006E0ECE"/>
    <w:rsid w:val="006E3E55"/>
    <w:rsid w:val="006E6A38"/>
    <w:rsid w:val="006F2579"/>
    <w:rsid w:val="006F4D54"/>
    <w:rsid w:val="006F558A"/>
    <w:rsid w:val="00713E2E"/>
    <w:rsid w:val="0072055D"/>
    <w:rsid w:val="00730233"/>
    <w:rsid w:val="00732881"/>
    <w:rsid w:val="007353A5"/>
    <w:rsid w:val="00741173"/>
    <w:rsid w:val="0074134F"/>
    <w:rsid w:val="00742DF4"/>
    <w:rsid w:val="00746044"/>
    <w:rsid w:val="00747DB2"/>
    <w:rsid w:val="00753459"/>
    <w:rsid w:val="00754904"/>
    <w:rsid w:val="00757853"/>
    <w:rsid w:val="0076059B"/>
    <w:rsid w:val="007623C0"/>
    <w:rsid w:val="0076398B"/>
    <w:rsid w:val="00764EDE"/>
    <w:rsid w:val="00770C66"/>
    <w:rsid w:val="00775FC6"/>
    <w:rsid w:val="007762F7"/>
    <w:rsid w:val="00776762"/>
    <w:rsid w:val="0077778E"/>
    <w:rsid w:val="00780798"/>
    <w:rsid w:val="007869D8"/>
    <w:rsid w:val="00794A26"/>
    <w:rsid w:val="00795D09"/>
    <w:rsid w:val="007A0A35"/>
    <w:rsid w:val="007A2151"/>
    <w:rsid w:val="007B0382"/>
    <w:rsid w:val="007B0FCD"/>
    <w:rsid w:val="007B3CA9"/>
    <w:rsid w:val="007B4F91"/>
    <w:rsid w:val="007B6547"/>
    <w:rsid w:val="007B787B"/>
    <w:rsid w:val="007D71AB"/>
    <w:rsid w:val="007E0023"/>
    <w:rsid w:val="007E15BB"/>
    <w:rsid w:val="007E1920"/>
    <w:rsid w:val="007E5894"/>
    <w:rsid w:val="007F239D"/>
    <w:rsid w:val="007F671B"/>
    <w:rsid w:val="00800914"/>
    <w:rsid w:val="008015E7"/>
    <w:rsid w:val="0080368B"/>
    <w:rsid w:val="00805392"/>
    <w:rsid w:val="00807869"/>
    <w:rsid w:val="0081090B"/>
    <w:rsid w:val="008111E1"/>
    <w:rsid w:val="008160D0"/>
    <w:rsid w:val="00816541"/>
    <w:rsid w:val="008207E7"/>
    <w:rsid w:val="00820C9B"/>
    <w:rsid w:val="00823E2C"/>
    <w:rsid w:val="00831D2A"/>
    <w:rsid w:val="008331EC"/>
    <w:rsid w:val="00833E04"/>
    <w:rsid w:val="00834133"/>
    <w:rsid w:val="0083444C"/>
    <w:rsid w:val="008363D2"/>
    <w:rsid w:val="00837919"/>
    <w:rsid w:val="00840098"/>
    <w:rsid w:val="008407B8"/>
    <w:rsid w:val="0084358B"/>
    <w:rsid w:val="00847093"/>
    <w:rsid w:val="0085041E"/>
    <w:rsid w:val="00850C79"/>
    <w:rsid w:val="00850F1B"/>
    <w:rsid w:val="008555EB"/>
    <w:rsid w:val="00862C15"/>
    <w:rsid w:val="0087451B"/>
    <w:rsid w:val="00875965"/>
    <w:rsid w:val="00875B7F"/>
    <w:rsid w:val="00875FA7"/>
    <w:rsid w:val="00884008"/>
    <w:rsid w:val="008900B1"/>
    <w:rsid w:val="00892FF4"/>
    <w:rsid w:val="00895E83"/>
    <w:rsid w:val="00896DA2"/>
    <w:rsid w:val="0089706F"/>
    <w:rsid w:val="008A366A"/>
    <w:rsid w:val="008A453B"/>
    <w:rsid w:val="008A52C8"/>
    <w:rsid w:val="008B62FA"/>
    <w:rsid w:val="008B6CE1"/>
    <w:rsid w:val="008C068A"/>
    <w:rsid w:val="008C0E68"/>
    <w:rsid w:val="008C183C"/>
    <w:rsid w:val="008D2ADE"/>
    <w:rsid w:val="008D3AD4"/>
    <w:rsid w:val="008D5CC5"/>
    <w:rsid w:val="008E33D8"/>
    <w:rsid w:val="008E5699"/>
    <w:rsid w:val="008F2B48"/>
    <w:rsid w:val="008F3222"/>
    <w:rsid w:val="008F37D0"/>
    <w:rsid w:val="009017C6"/>
    <w:rsid w:val="0090275D"/>
    <w:rsid w:val="00906780"/>
    <w:rsid w:val="00910206"/>
    <w:rsid w:val="00913238"/>
    <w:rsid w:val="009155BC"/>
    <w:rsid w:val="00920C57"/>
    <w:rsid w:val="00921BB7"/>
    <w:rsid w:val="00922B33"/>
    <w:rsid w:val="00923629"/>
    <w:rsid w:val="00923D49"/>
    <w:rsid w:val="0093400D"/>
    <w:rsid w:val="00937B4F"/>
    <w:rsid w:val="00941202"/>
    <w:rsid w:val="009424D0"/>
    <w:rsid w:val="00945480"/>
    <w:rsid w:val="009455A1"/>
    <w:rsid w:val="00946759"/>
    <w:rsid w:val="00955685"/>
    <w:rsid w:val="009605B8"/>
    <w:rsid w:val="009659DC"/>
    <w:rsid w:val="0097102F"/>
    <w:rsid w:val="009725EB"/>
    <w:rsid w:val="00973962"/>
    <w:rsid w:val="0098175F"/>
    <w:rsid w:val="00985994"/>
    <w:rsid w:val="0099229C"/>
    <w:rsid w:val="009930DB"/>
    <w:rsid w:val="0099345D"/>
    <w:rsid w:val="009952EC"/>
    <w:rsid w:val="0099591B"/>
    <w:rsid w:val="00996A64"/>
    <w:rsid w:val="0099748B"/>
    <w:rsid w:val="009A165F"/>
    <w:rsid w:val="009A16AF"/>
    <w:rsid w:val="009A4272"/>
    <w:rsid w:val="009A5E25"/>
    <w:rsid w:val="009A605E"/>
    <w:rsid w:val="009A622B"/>
    <w:rsid w:val="009B079D"/>
    <w:rsid w:val="009B2F2C"/>
    <w:rsid w:val="009B454D"/>
    <w:rsid w:val="009B5D6D"/>
    <w:rsid w:val="009C1223"/>
    <w:rsid w:val="009C1776"/>
    <w:rsid w:val="009C3BD6"/>
    <w:rsid w:val="009C3DFE"/>
    <w:rsid w:val="009C3FC6"/>
    <w:rsid w:val="009C4891"/>
    <w:rsid w:val="009D17D5"/>
    <w:rsid w:val="009D44AC"/>
    <w:rsid w:val="009D6F5F"/>
    <w:rsid w:val="009D7561"/>
    <w:rsid w:val="009E223F"/>
    <w:rsid w:val="009E25A6"/>
    <w:rsid w:val="009E5BB2"/>
    <w:rsid w:val="009E5C65"/>
    <w:rsid w:val="009E739D"/>
    <w:rsid w:val="009F032B"/>
    <w:rsid w:val="009F2B5F"/>
    <w:rsid w:val="009F2F26"/>
    <w:rsid w:val="00A020C3"/>
    <w:rsid w:val="00A0307B"/>
    <w:rsid w:val="00A03933"/>
    <w:rsid w:val="00A03B97"/>
    <w:rsid w:val="00A05D47"/>
    <w:rsid w:val="00A06C63"/>
    <w:rsid w:val="00A07DEE"/>
    <w:rsid w:val="00A104CB"/>
    <w:rsid w:val="00A1355B"/>
    <w:rsid w:val="00A204E8"/>
    <w:rsid w:val="00A23B36"/>
    <w:rsid w:val="00A24242"/>
    <w:rsid w:val="00A31622"/>
    <w:rsid w:val="00A316A7"/>
    <w:rsid w:val="00A33F27"/>
    <w:rsid w:val="00A35458"/>
    <w:rsid w:val="00A40746"/>
    <w:rsid w:val="00A41189"/>
    <w:rsid w:val="00A42264"/>
    <w:rsid w:val="00A42445"/>
    <w:rsid w:val="00A46513"/>
    <w:rsid w:val="00A50B43"/>
    <w:rsid w:val="00A52103"/>
    <w:rsid w:val="00A56393"/>
    <w:rsid w:val="00A60197"/>
    <w:rsid w:val="00A64B12"/>
    <w:rsid w:val="00A6718C"/>
    <w:rsid w:val="00A67818"/>
    <w:rsid w:val="00A729CF"/>
    <w:rsid w:val="00A7784C"/>
    <w:rsid w:val="00A83196"/>
    <w:rsid w:val="00A8344B"/>
    <w:rsid w:val="00A8392A"/>
    <w:rsid w:val="00A90A66"/>
    <w:rsid w:val="00A93480"/>
    <w:rsid w:val="00A94123"/>
    <w:rsid w:val="00A96F74"/>
    <w:rsid w:val="00A970FC"/>
    <w:rsid w:val="00AA1751"/>
    <w:rsid w:val="00AA27AE"/>
    <w:rsid w:val="00AA2AF1"/>
    <w:rsid w:val="00AA70D4"/>
    <w:rsid w:val="00AB16B4"/>
    <w:rsid w:val="00AB1C60"/>
    <w:rsid w:val="00AB2CA1"/>
    <w:rsid w:val="00AB4D9F"/>
    <w:rsid w:val="00AB7537"/>
    <w:rsid w:val="00AB778F"/>
    <w:rsid w:val="00AC3733"/>
    <w:rsid w:val="00AC3C49"/>
    <w:rsid w:val="00AC3DD9"/>
    <w:rsid w:val="00AC532C"/>
    <w:rsid w:val="00AD0DB4"/>
    <w:rsid w:val="00AD565F"/>
    <w:rsid w:val="00AD5FAD"/>
    <w:rsid w:val="00AE162F"/>
    <w:rsid w:val="00AE72BA"/>
    <w:rsid w:val="00AF0C7B"/>
    <w:rsid w:val="00AF6B3E"/>
    <w:rsid w:val="00B02FF1"/>
    <w:rsid w:val="00B11E65"/>
    <w:rsid w:val="00B128C1"/>
    <w:rsid w:val="00B12D8A"/>
    <w:rsid w:val="00B16111"/>
    <w:rsid w:val="00B210CC"/>
    <w:rsid w:val="00B23940"/>
    <w:rsid w:val="00B24FED"/>
    <w:rsid w:val="00B24FFD"/>
    <w:rsid w:val="00B258DC"/>
    <w:rsid w:val="00B27612"/>
    <w:rsid w:val="00B32566"/>
    <w:rsid w:val="00B33217"/>
    <w:rsid w:val="00B37C68"/>
    <w:rsid w:val="00B45CB1"/>
    <w:rsid w:val="00B726C9"/>
    <w:rsid w:val="00B802F3"/>
    <w:rsid w:val="00B80878"/>
    <w:rsid w:val="00B84598"/>
    <w:rsid w:val="00B852F1"/>
    <w:rsid w:val="00B87769"/>
    <w:rsid w:val="00B96009"/>
    <w:rsid w:val="00BB2259"/>
    <w:rsid w:val="00BB708E"/>
    <w:rsid w:val="00BB7C78"/>
    <w:rsid w:val="00BC4D91"/>
    <w:rsid w:val="00BC5B0E"/>
    <w:rsid w:val="00BC5BA9"/>
    <w:rsid w:val="00BD1C3F"/>
    <w:rsid w:val="00BD2B3B"/>
    <w:rsid w:val="00BD345C"/>
    <w:rsid w:val="00BD441F"/>
    <w:rsid w:val="00BD55DE"/>
    <w:rsid w:val="00BD777B"/>
    <w:rsid w:val="00BE0A46"/>
    <w:rsid w:val="00BE0BF7"/>
    <w:rsid w:val="00BE0CFB"/>
    <w:rsid w:val="00BE22AA"/>
    <w:rsid w:val="00BE688D"/>
    <w:rsid w:val="00BE749B"/>
    <w:rsid w:val="00BF191C"/>
    <w:rsid w:val="00BF5F65"/>
    <w:rsid w:val="00BF7CA9"/>
    <w:rsid w:val="00C040D2"/>
    <w:rsid w:val="00C05318"/>
    <w:rsid w:val="00C06D99"/>
    <w:rsid w:val="00C07185"/>
    <w:rsid w:val="00C13711"/>
    <w:rsid w:val="00C155ED"/>
    <w:rsid w:val="00C15B32"/>
    <w:rsid w:val="00C227F3"/>
    <w:rsid w:val="00C26896"/>
    <w:rsid w:val="00C26E78"/>
    <w:rsid w:val="00C27A5E"/>
    <w:rsid w:val="00C34AD6"/>
    <w:rsid w:val="00C35458"/>
    <w:rsid w:val="00C46FCD"/>
    <w:rsid w:val="00C52B9B"/>
    <w:rsid w:val="00C53B0F"/>
    <w:rsid w:val="00C56561"/>
    <w:rsid w:val="00C60D49"/>
    <w:rsid w:val="00C64C2D"/>
    <w:rsid w:val="00C67B24"/>
    <w:rsid w:val="00C67F84"/>
    <w:rsid w:val="00C75707"/>
    <w:rsid w:val="00C811D4"/>
    <w:rsid w:val="00C81699"/>
    <w:rsid w:val="00C830DA"/>
    <w:rsid w:val="00C85A3E"/>
    <w:rsid w:val="00C873DE"/>
    <w:rsid w:val="00C92059"/>
    <w:rsid w:val="00C9335D"/>
    <w:rsid w:val="00C93ADD"/>
    <w:rsid w:val="00C9671D"/>
    <w:rsid w:val="00C97828"/>
    <w:rsid w:val="00CA023C"/>
    <w:rsid w:val="00CA454F"/>
    <w:rsid w:val="00CA5C3B"/>
    <w:rsid w:val="00CB36C3"/>
    <w:rsid w:val="00CB7FAE"/>
    <w:rsid w:val="00CC3628"/>
    <w:rsid w:val="00CC6F3C"/>
    <w:rsid w:val="00CD00A4"/>
    <w:rsid w:val="00CD0606"/>
    <w:rsid w:val="00CD066C"/>
    <w:rsid w:val="00CD0C0F"/>
    <w:rsid w:val="00CD3315"/>
    <w:rsid w:val="00CD4401"/>
    <w:rsid w:val="00CD5092"/>
    <w:rsid w:val="00CD5622"/>
    <w:rsid w:val="00CD75AD"/>
    <w:rsid w:val="00CE28CB"/>
    <w:rsid w:val="00CE2F42"/>
    <w:rsid w:val="00CE3761"/>
    <w:rsid w:val="00CE44FB"/>
    <w:rsid w:val="00CE4D78"/>
    <w:rsid w:val="00CE68C7"/>
    <w:rsid w:val="00CF345D"/>
    <w:rsid w:val="00CF6A20"/>
    <w:rsid w:val="00CF6A99"/>
    <w:rsid w:val="00D010E4"/>
    <w:rsid w:val="00D06A8D"/>
    <w:rsid w:val="00D174C5"/>
    <w:rsid w:val="00D17B65"/>
    <w:rsid w:val="00D22B0F"/>
    <w:rsid w:val="00D26143"/>
    <w:rsid w:val="00D33DE1"/>
    <w:rsid w:val="00D3522E"/>
    <w:rsid w:val="00D35A09"/>
    <w:rsid w:val="00D36FC7"/>
    <w:rsid w:val="00D41F09"/>
    <w:rsid w:val="00D42952"/>
    <w:rsid w:val="00D4412A"/>
    <w:rsid w:val="00D5013F"/>
    <w:rsid w:val="00D503E1"/>
    <w:rsid w:val="00D509C1"/>
    <w:rsid w:val="00D53EF5"/>
    <w:rsid w:val="00D57C6A"/>
    <w:rsid w:val="00D60A78"/>
    <w:rsid w:val="00D6421D"/>
    <w:rsid w:val="00D65392"/>
    <w:rsid w:val="00D710CA"/>
    <w:rsid w:val="00D716A5"/>
    <w:rsid w:val="00D759E9"/>
    <w:rsid w:val="00D76830"/>
    <w:rsid w:val="00D80864"/>
    <w:rsid w:val="00D81565"/>
    <w:rsid w:val="00D86682"/>
    <w:rsid w:val="00D903DE"/>
    <w:rsid w:val="00D93230"/>
    <w:rsid w:val="00D93B04"/>
    <w:rsid w:val="00D948E0"/>
    <w:rsid w:val="00DA0E74"/>
    <w:rsid w:val="00DA551A"/>
    <w:rsid w:val="00DB1B6B"/>
    <w:rsid w:val="00DB283D"/>
    <w:rsid w:val="00DD100B"/>
    <w:rsid w:val="00DD3FC5"/>
    <w:rsid w:val="00DD49C8"/>
    <w:rsid w:val="00DD506D"/>
    <w:rsid w:val="00DD594D"/>
    <w:rsid w:val="00DD78D3"/>
    <w:rsid w:val="00DE5C04"/>
    <w:rsid w:val="00DF168C"/>
    <w:rsid w:val="00DF261A"/>
    <w:rsid w:val="00E0262A"/>
    <w:rsid w:val="00E043C0"/>
    <w:rsid w:val="00E1390C"/>
    <w:rsid w:val="00E15219"/>
    <w:rsid w:val="00E15891"/>
    <w:rsid w:val="00E169BE"/>
    <w:rsid w:val="00E20F06"/>
    <w:rsid w:val="00E21E35"/>
    <w:rsid w:val="00E22482"/>
    <w:rsid w:val="00E243E5"/>
    <w:rsid w:val="00E31BFB"/>
    <w:rsid w:val="00E32CE8"/>
    <w:rsid w:val="00E331DC"/>
    <w:rsid w:val="00E33225"/>
    <w:rsid w:val="00E33AA1"/>
    <w:rsid w:val="00E375EC"/>
    <w:rsid w:val="00E4142D"/>
    <w:rsid w:val="00E42DC5"/>
    <w:rsid w:val="00E46D40"/>
    <w:rsid w:val="00E47B24"/>
    <w:rsid w:val="00E508E6"/>
    <w:rsid w:val="00E55452"/>
    <w:rsid w:val="00E57C00"/>
    <w:rsid w:val="00E634AB"/>
    <w:rsid w:val="00E71599"/>
    <w:rsid w:val="00E71A46"/>
    <w:rsid w:val="00E7594A"/>
    <w:rsid w:val="00E766CF"/>
    <w:rsid w:val="00E8092C"/>
    <w:rsid w:val="00E80B4A"/>
    <w:rsid w:val="00E82AE0"/>
    <w:rsid w:val="00E84491"/>
    <w:rsid w:val="00E8489C"/>
    <w:rsid w:val="00E90081"/>
    <w:rsid w:val="00E9084B"/>
    <w:rsid w:val="00E93F05"/>
    <w:rsid w:val="00E963AB"/>
    <w:rsid w:val="00EA0149"/>
    <w:rsid w:val="00EA26A7"/>
    <w:rsid w:val="00EA2BB4"/>
    <w:rsid w:val="00EA4444"/>
    <w:rsid w:val="00EA6477"/>
    <w:rsid w:val="00EA6F05"/>
    <w:rsid w:val="00EB0217"/>
    <w:rsid w:val="00EB2A37"/>
    <w:rsid w:val="00EB3843"/>
    <w:rsid w:val="00EB43F7"/>
    <w:rsid w:val="00EB5058"/>
    <w:rsid w:val="00EB59E1"/>
    <w:rsid w:val="00EB5EC5"/>
    <w:rsid w:val="00EB7147"/>
    <w:rsid w:val="00ED26B3"/>
    <w:rsid w:val="00ED41DF"/>
    <w:rsid w:val="00ED5AAB"/>
    <w:rsid w:val="00ED6DD2"/>
    <w:rsid w:val="00EE2060"/>
    <w:rsid w:val="00EE4FDE"/>
    <w:rsid w:val="00EE574F"/>
    <w:rsid w:val="00EF0D26"/>
    <w:rsid w:val="00EF1B38"/>
    <w:rsid w:val="00EF307C"/>
    <w:rsid w:val="00EF58D1"/>
    <w:rsid w:val="00F02AE6"/>
    <w:rsid w:val="00F105A4"/>
    <w:rsid w:val="00F10AC7"/>
    <w:rsid w:val="00F1196F"/>
    <w:rsid w:val="00F26A92"/>
    <w:rsid w:val="00F27ADE"/>
    <w:rsid w:val="00F3428E"/>
    <w:rsid w:val="00F351BA"/>
    <w:rsid w:val="00F43D6C"/>
    <w:rsid w:val="00F5097E"/>
    <w:rsid w:val="00F52389"/>
    <w:rsid w:val="00F67FF1"/>
    <w:rsid w:val="00F758C6"/>
    <w:rsid w:val="00F90EB5"/>
    <w:rsid w:val="00F93BBB"/>
    <w:rsid w:val="00F96BD4"/>
    <w:rsid w:val="00FA093D"/>
    <w:rsid w:val="00FA494D"/>
    <w:rsid w:val="00FA4F99"/>
    <w:rsid w:val="00FA6D80"/>
    <w:rsid w:val="00FB24DA"/>
    <w:rsid w:val="00FB5C5F"/>
    <w:rsid w:val="00FC03D6"/>
    <w:rsid w:val="00FC4DEA"/>
    <w:rsid w:val="00FC5BAA"/>
    <w:rsid w:val="00FC74B5"/>
    <w:rsid w:val="00FC7BCE"/>
    <w:rsid w:val="00FE03DF"/>
    <w:rsid w:val="00FE0FE2"/>
    <w:rsid w:val="00FE5E71"/>
    <w:rsid w:val="00FE6388"/>
    <w:rsid w:val="00FF196F"/>
    <w:rsid w:val="00FF2529"/>
    <w:rsid w:val="00FF5C68"/>
    <w:rsid w:val="00FF75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D3AB2D2"/>
  <w15:docId w15:val="{D133A321-9F9B-4CBD-AC69-B3E16F34C4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color w:val="000000" w:themeColor="text1"/>
        <w:lang w:val="en-A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2" w:qFormat="1"/>
    <w:lsdException w:name="heading 2" w:semiHidden="1" w:uiPriority="2" w:unhideWhenUsed="1" w:qFormat="1"/>
    <w:lsdException w:name="heading 3" w:semiHidden="1" w:uiPriority="2" w:unhideWhenUsed="1" w:qFormat="1"/>
    <w:lsdException w:name="heading 4" w:semiHidden="1" w:uiPriority="2" w:unhideWhenUsed="1" w:qFormat="1"/>
    <w:lsdException w:name="heading 5" w:uiPriority="2" w:qFormat="1"/>
    <w:lsdException w:name="heading 6" w:uiPriority="2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iPriority="3" w:unhideWhenUsed="1" w:qFormat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 w:qFormat="1"/>
    <w:lsdException w:name="List Number" w:semiHidden="1" w:uiPriority="0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 w:qFormat="1"/>
    <w:lsdException w:name="List Bullet 3" w:semiHidden="1" w:uiPriority="0" w:unhideWhenUsed="1" w:qFormat="1"/>
    <w:lsdException w:name="List Bullet 4" w:semiHidden="1" w:unhideWhenUsed="1"/>
    <w:lsdException w:name="List Bullet 5" w:semiHidden="1" w:unhideWhenUsed="1"/>
    <w:lsdException w:name="List Number 2" w:semiHidden="1" w:uiPriority="0" w:unhideWhenUsed="1" w:qFormat="1"/>
    <w:lsdException w:name="List Number 3" w:semiHidden="1" w:uiPriority="0" w:unhideWhenUsed="1" w:qFormat="1"/>
    <w:lsdException w:name="List Number 4" w:semiHidden="1" w:uiPriority="1" w:unhideWhenUsed="1" w:qFormat="1"/>
    <w:lsdException w:name="List Number 5" w:semiHidden="1" w:unhideWhenUsed="1"/>
    <w:lsdException w:name="Title" w:semiHidden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/>
    <w:lsdException w:name="Emphasis" w:semiHidden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3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/>
    <w:lsdException w:name="Quote" w:uiPriority="29"/>
    <w:lsdException w:name="Intense Quote" w:semiHidden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/>
    <w:lsdException w:name="Intense Emphasis" w:semiHidden="1" w:uiPriority="21"/>
    <w:lsdException w:name="Subtle Reference" w:semiHidden="1" w:uiPriority="31"/>
    <w:lsdException w:name="Intense Reference" w:semiHidden="1" w:uiPriority="32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2"/>
    <w:qFormat/>
    <w:rsid w:val="00CD0606"/>
    <w:pPr>
      <w:adjustRightInd w:val="0"/>
      <w:snapToGrid w:val="0"/>
      <w:spacing w:after="140" w:line="280" w:lineRule="atLeast"/>
    </w:pPr>
    <w:rPr>
      <w:rFonts w:ascii="Arial" w:hAnsi="Arial"/>
    </w:rPr>
  </w:style>
  <w:style w:type="paragraph" w:styleId="Heading1">
    <w:name w:val="heading 1"/>
    <w:next w:val="Normal"/>
    <w:link w:val="Heading1Char"/>
    <w:qFormat/>
    <w:rsid w:val="004E13DB"/>
    <w:pPr>
      <w:keepNext/>
      <w:keepLines/>
      <w:numPr>
        <w:numId w:val="10"/>
      </w:numPr>
      <w:spacing w:after="260" w:line="520" w:lineRule="atLeast"/>
      <w:outlineLvl w:val="0"/>
    </w:pPr>
    <w:rPr>
      <w:rFonts w:ascii="Arial" w:eastAsiaTheme="majorEastAsia" w:hAnsi="Arial" w:cstheme="majorBidi"/>
      <w:b/>
      <w:color w:val="081DA4" w:themeColor="text2"/>
      <w:spacing w:val="-10"/>
      <w:sz w:val="44"/>
      <w:szCs w:val="32"/>
    </w:rPr>
  </w:style>
  <w:style w:type="paragraph" w:styleId="Heading2">
    <w:name w:val="heading 2"/>
    <w:next w:val="Normal"/>
    <w:link w:val="Heading2Char"/>
    <w:qFormat/>
    <w:rsid w:val="004E13DB"/>
    <w:pPr>
      <w:keepNext/>
      <w:keepLines/>
      <w:numPr>
        <w:ilvl w:val="1"/>
        <w:numId w:val="10"/>
      </w:numPr>
      <w:spacing w:after="200" w:line="400" w:lineRule="atLeast"/>
      <w:outlineLvl w:val="1"/>
    </w:pPr>
    <w:rPr>
      <w:rFonts w:ascii="Arial" w:eastAsiaTheme="majorEastAsia" w:hAnsi="Arial" w:cstheme="majorBidi"/>
      <w:b/>
      <w:color w:val="081DA4" w:themeColor="accent1"/>
      <w:spacing w:val="-4"/>
      <w:sz w:val="32"/>
      <w:szCs w:val="26"/>
    </w:rPr>
  </w:style>
  <w:style w:type="paragraph" w:styleId="Heading3">
    <w:name w:val="heading 3"/>
    <w:next w:val="Normal"/>
    <w:link w:val="Heading3Char"/>
    <w:qFormat/>
    <w:rsid w:val="00CD0606"/>
    <w:pPr>
      <w:keepNext/>
      <w:keepLines/>
      <w:numPr>
        <w:ilvl w:val="2"/>
        <w:numId w:val="10"/>
      </w:numPr>
      <w:spacing w:after="160" w:line="320" w:lineRule="atLeast"/>
      <w:outlineLvl w:val="2"/>
    </w:pPr>
    <w:rPr>
      <w:rFonts w:ascii="Arial" w:eastAsiaTheme="majorEastAsia" w:hAnsi="Arial" w:cstheme="majorBidi"/>
      <w:b/>
      <w:spacing w:val="4"/>
      <w:sz w:val="24"/>
      <w:szCs w:val="24"/>
      <w:lang w:val="en-US"/>
    </w:rPr>
  </w:style>
  <w:style w:type="paragraph" w:styleId="Heading4">
    <w:name w:val="heading 4"/>
    <w:link w:val="Heading4Char"/>
    <w:qFormat/>
    <w:rsid w:val="00CD0606"/>
    <w:pPr>
      <w:keepNext/>
      <w:keepLines/>
      <w:numPr>
        <w:ilvl w:val="3"/>
        <w:numId w:val="10"/>
      </w:numPr>
      <w:spacing w:after="140" w:line="280" w:lineRule="atLeast"/>
      <w:outlineLvl w:val="3"/>
    </w:pPr>
    <w:rPr>
      <w:rFonts w:ascii="Arial" w:eastAsiaTheme="majorEastAsia" w:hAnsi="Arial" w:cstheme="majorBidi"/>
      <w:b/>
      <w:iCs/>
    </w:rPr>
  </w:style>
  <w:style w:type="paragraph" w:styleId="Heading5">
    <w:name w:val="heading 5"/>
    <w:basedOn w:val="Normal"/>
    <w:next w:val="Normal"/>
    <w:link w:val="Heading5Char"/>
    <w:uiPriority w:val="2"/>
    <w:semiHidden/>
    <w:qFormat/>
    <w:rsid w:val="00850F1B"/>
    <w:pPr>
      <w:keepNext/>
      <w:keepLines/>
      <w:spacing w:before="300" w:after="240"/>
      <w:outlineLvl w:val="4"/>
    </w:pPr>
    <w:rPr>
      <w:rFonts w:asciiTheme="majorHAnsi" w:eastAsiaTheme="majorEastAsia" w:hAnsiTheme="majorHAnsi" w:cstheme="majorBidi"/>
      <w:sz w:val="24"/>
      <w:u w:val="single"/>
    </w:rPr>
  </w:style>
  <w:style w:type="paragraph" w:styleId="Heading6">
    <w:name w:val="heading 6"/>
    <w:basedOn w:val="Normal"/>
    <w:next w:val="Normal"/>
    <w:link w:val="Heading6Char"/>
    <w:uiPriority w:val="2"/>
    <w:semiHidden/>
    <w:qFormat/>
    <w:rsid w:val="00850F1B"/>
    <w:pPr>
      <w:keepNext/>
      <w:keepLines/>
      <w:spacing w:before="40" w:after="240"/>
      <w:outlineLvl w:val="5"/>
    </w:pPr>
    <w:rPr>
      <w:rFonts w:asciiTheme="majorHAnsi" w:eastAsiaTheme="majorEastAsia" w:hAnsiTheme="majorHAnsi" w:cstheme="majorBidi"/>
      <w:i/>
      <w:sz w:val="24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576FE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040E51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576FE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576FE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link w:val="FootnoteTextChar"/>
    <w:uiPriority w:val="99"/>
    <w:qFormat/>
    <w:rsid w:val="008D2ADE"/>
    <w:pPr>
      <w:adjustRightInd w:val="0"/>
      <w:snapToGrid w:val="0"/>
      <w:spacing w:after="120" w:line="240" w:lineRule="atLeast"/>
    </w:pPr>
    <w:rPr>
      <w:rFonts w:cstheme="minorBidi"/>
      <w:sz w:val="16"/>
    </w:rPr>
  </w:style>
  <w:style w:type="paragraph" w:customStyle="1" w:styleId="FooterAddress">
    <w:name w:val="Footer Address"/>
    <w:basedOn w:val="Normal"/>
    <w:semiHidden/>
    <w:rsid w:val="003C4F9B"/>
    <w:rPr>
      <w:sz w:val="14"/>
      <w:szCs w:val="14"/>
      <w:lang w:val="en-US"/>
    </w:rPr>
  </w:style>
  <w:style w:type="paragraph" w:customStyle="1" w:styleId="FooterHeading">
    <w:name w:val="Footer Heading"/>
    <w:basedOn w:val="Normal"/>
    <w:semiHidden/>
    <w:rsid w:val="003C4F9B"/>
    <w:rPr>
      <w:sz w:val="12"/>
      <w:szCs w:val="12"/>
      <w:lang w:val="en-US"/>
    </w:rPr>
  </w:style>
  <w:style w:type="paragraph" w:customStyle="1" w:styleId="ContactNum">
    <w:name w:val="Contact Num"/>
    <w:basedOn w:val="Normal"/>
    <w:semiHidden/>
    <w:rsid w:val="003C4F9B"/>
    <w:pPr>
      <w:spacing w:after="44" w:line="195" w:lineRule="atLeast"/>
    </w:pPr>
    <w:rPr>
      <w:rFonts w:ascii="Calibri Light" w:hAnsi="Calibri Light"/>
      <w:color w:val="58585A"/>
      <w:sz w:val="14"/>
      <w:szCs w:val="14"/>
      <w:lang w:val="en-US"/>
    </w:rPr>
  </w:style>
  <w:style w:type="paragraph" w:customStyle="1" w:styleId="ContactName">
    <w:name w:val="Contact Name"/>
    <w:basedOn w:val="ContactNum"/>
    <w:semiHidden/>
    <w:rsid w:val="003C4F9B"/>
    <w:pPr>
      <w:spacing w:after="0" w:line="240" w:lineRule="auto"/>
    </w:pPr>
    <w:rPr>
      <w:b/>
    </w:rPr>
  </w:style>
  <w:style w:type="table" w:styleId="TableGrid">
    <w:name w:val="Table Grid"/>
    <w:basedOn w:val="TableNormal"/>
    <w:uiPriority w:val="59"/>
    <w:rsid w:val="003C4F9B"/>
    <w:rPr>
      <w:sz w:val="18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oterURL">
    <w:name w:val="Footer URL"/>
    <w:basedOn w:val="Footer"/>
    <w:semiHidden/>
    <w:rsid w:val="00EA26A7"/>
    <w:pPr>
      <w:spacing w:before="70" w:after="57" w:line="180" w:lineRule="atLeast"/>
    </w:pPr>
    <w:rPr>
      <w:rFonts w:ascii="Montserrat Medium" w:hAnsi="Montserrat Medium"/>
    </w:rPr>
  </w:style>
  <w:style w:type="paragraph" w:styleId="Footer">
    <w:name w:val="footer"/>
    <w:basedOn w:val="Header"/>
    <w:link w:val="FooterChar"/>
    <w:uiPriority w:val="99"/>
    <w:qFormat/>
    <w:rsid w:val="00A41189"/>
    <w:pPr>
      <w:jc w:val="center"/>
    </w:pPr>
    <w:rPr>
      <w:rFonts w:eastAsia="MS Mincho" w:cstheme="minorHAnsi"/>
      <w:szCs w:val="14"/>
      <w:lang w:eastAsia="ja-JP"/>
    </w:rPr>
  </w:style>
  <w:style w:type="character" w:customStyle="1" w:styleId="FooterChar">
    <w:name w:val="Footer Char"/>
    <w:basedOn w:val="DefaultParagraphFont"/>
    <w:link w:val="Footer"/>
    <w:uiPriority w:val="99"/>
    <w:rsid w:val="00A41189"/>
    <w:rPr>
      <w:rFonts w:eastAsia="MS Mincho" w:cstheme="minorHAnsi"/>
      <w:color w:val="000000" w:themeColor="text1"/>
      <w:spacing w:val="2"/>
      <w:sz w:val="16"/>
      <w:szCs w:val="14"/>
      <w:lang w:eastAsia="ja-JP"/>
    </w:rPr>
  </w:style>
  <w:style w:type="paragraph" w:customStyle="1" w:styleId="FooterCompanyName">
    <w:name w:val="Footer Company Name"/>
    <w:basedOn w:val="Footer"/>
    <w:semiHidden/>
    <w:qFormat/>
    <w:rsid w:val="00EA26A7"/>
    <w:rPr>
      <w:rFonts w:ascii="Montserrat SemiBold" w:hAnsi="Montserrat SemiBold"/>
    </w:rPr>
  </w:style>
  <w:style w:type="paragraph" w:customStyle="1" w:styleId="FooterContactdetails">
    <w:name w:val="Footer Contact details"/>
    <w:basedOn w:val="Footer"/>
    <w:semiHidden/>
    <w:qFormat/>
    <w:rsid w:val="00EA26A7"/>
    <w:pPr>
      <w:spacing w:before="90" w:line="180" w:lineRule="atLeast"/>
    </w:pPr>
  </w:style>
  <w:style w:type="paragraph" w:customStyle="1" w:styleId="FooterABN">
    <w:name w:val="Footer ABN"/>
    <w:basedOn w:val="Footer"/>
    <w:link w:val="FooterABNChar"/>
    <w:semiHidden/>
    <w:qFormat/>
    <w:rsid w:val="00EA26A7"/>
    <w:pPr>
      <w:spacing w:after="80" w:line="180" w:lineRule="atLeast"/>
      <w:contextualSpacing/>
    </w:pPr>
    <w:rPr>
      <w:sz w:val="12"/>
    </w:rPr>
  </w:style>
  <w:style w:type="character" w:customStyle="1" w:styleId="FooterABNChar">
    <w:name w:val="Footer ABN Char"/>
    <w:basedOn w:val="FooterChar"/>
    <w:link w:val="FooterABN"/>
    <w:semiHidden/>
    <w:rsid w:val="00EA26A7"/>
    <w:rPr>
      <w:rFonts w:ascii="Montserrat Light" w:eastAsia="MS Mincho" w:hAnsi="Montserrat Light" w:cstheme="minorHAnsi"/>
      <w:caps w:val="0"/>
      <w:color w:val="E7E6E6" w:themeColor="background2"/>
      <w:spacing w:val="2"/>
      <w:sz w:val="12"/>
      <w:szCs w:val="14"/>
      <w:lang w:eastAsia="ja-JP"/>
    </w:rPr>
  </w:style>
  <w:style w:type="paragraph" w:styleId="Header">
    <w:name w:val="header"/>
    <w:basedOn w:val="Normal"/>
    <w:link w:val="HeaderChar"/>
    <w:uiPriority w:val="99"/>
    <w:rsid w:val="00D93230"/>
    <w:pPr>
      <w:tabs>
        <w:tab w:val="center" w:pos="4513"/>
        <w:tab w:val="right" w:pos="9026"/>
      </w:tabs>
      <w:spacing w:after="0" w:line="200" w:lineRule="atLeast"/>
    </w:pPr>
    <w:rPr>
      <w:sz w:val="16"/>
    </w:rPr>
  </w:style>
  <w:style w:type="character" w:customStyle="1" w:styleId="HeaderChar">
    <w:name w:val="Header Char"/>
    <w:basedOn w:val="DefaultParagraphFont"/>
    <w:link w:val="Header"/>
    <w:uiPriority w:val="99"/>
    <w:rsid w:val="00D93230"/>
    <w:rPr>
      <w:color w:val="000000" w:themeColor="text1"/>
      <w:spacing w:val="2"/>
      <w:sz w:val="16"/>
    </w:rPr>
  </w:style>
  <w:style w:type="character" w:customStyle="1" w:styleId="Heading1Char">
    <w:name w:val="Heading 1 Char"/>
    <w:basedOn w:val="DefaultParagraphFont"/>
    <w:link w:val="Heading1"/>
    <w:rsid w:val="004E13DB"/>
    <w:rPr>
      <w:rFonts w:ascii="Arial" w:eastAsiaTheme="majorEastAsia" w:hAnsi="Arial" w:cstheme="majorBidi"/>
      <w:b/>
      <w:color w:val="081DA4" w:themeColor="text2"/>
      <w:spacing w:val="-10"/>
      <w:sz w:val="44"/>
      <w:szCs w:val="32"/>
    </w:rPr>
  </w:style>
  <w:style w:type="character" w:customStyle="1" w:styleId="Heading2Char">
    <w:name w:val="Heading 2 Char"/>
    <w:basedOn w:val="DefaultParagraphFont"/>
    <w:link w:val="Heading2"/>
    <w:rsid w:val="004E13DB"/>
    <w:rPr>
      <w:rFonts w:ascii="Arial" w:eastAsiaTheme="majorEastAsia" w:hAnsi="Arial" w:cstheme="majorBidi"/>
      <w:b/>
      <w:color w:val="081DA4" w:themeColor="accent1"/>
      <w:spacing w:val="-4"/>
      <w:sz w:val="32"/>
      <w:szCs w:val="26"/>
    </w:rPr>
  </w:style>
  <w:style w:type="character" w:customStyle="1" w:styleId="Heading3Char">
    <w:name w:val="Heading 3 Char"/>
    <w:basedOn w:val="DefaultParagraphFont"/>
    <w:link w:val="Heading3"/>
    <w:rsid w:val="00CD0606"/>
    <w:rPr>
      <w:rFonts w:ascii="Arial" w:eastAsiaTheme="majorEastAsia" w:hAnsi="Arial" w:cstheme="majorBidi"/>
      <w:b/>
      <w:spacing w:val="4"/>
      <w:sz w:val="24"/>
      <w:szCs w:val="24"/>
      <w:lang w:val="en-US"/>
    </w:rPr>
  </w:style>
  <w:style w:type="character" w:customStyle="1" w:styleId="Heading4Char">
    <w:name w:val="Heading 4 Char"/>
    <w:basedOn w:val="DefaultParagraphFont"/>
    <w:link w:val="Heading4"/>
    <w:rsid w:val="00CD0606"/>
    <w:rPr>
      <w:rFonts w:ascii="Arial" w:eastAsiaTheme="majorEastAsia" w:hAnsi="Arial" w:cstheme="majorBidi"/>
      <w:b/>
      <w:iCs/>
    </w:rPr>
  </w:style>
  <w:style w:type="paragraph" w:styleId="ListBullet">
    <w:name w:val="List Bullet"/>
    <w:basedOn w:val="Normal"/>
    <w:uiPriority w:val="5"/>
    <w:qFormat/>
    <w:rsid w:val="00BC5B0E"/>
    <w:pPr>
      <w:numPr>
        <w:numId w:val="18"/>
      </w:numPr>
    </w:pPr>
    <w:rPr>
      <w:lang w:val="en-US"/>
    </w:rPr>
  </w:style>
  <w:style w:type="paragraph" w:styleId="ListBullet2">
    <w:name w:val="List Bullet 2"/>
    <w:basedOn w:val="Normal"/>
    <w:uiPriority w:val="5"/>
    <w:qFormat/>
    <w:rsid w:val="00BC5B0E"/>
    <w:pPr>
      <w:numPr>
        <w:ilvl w:val="1"/>
        <w:numId w:val="18"/>
      </w:numPr>
    </w:pPr>
  </w:style>
  <w:style w:type="paragraph" w:styleId="ListBullet3">
    <w:name w:val="List Bullet 3"/>
    <w:basedOn w:val="Normal"/>
    <w:uiPriority w:val="5"/>
    <w:qFormat/>
    <w:rsid w:val="00BC5B0E"/>
    <w:pPr>
      <w:numPr>
        <w:ilvl w:val="2"/>
        <w:numId w:val="18"/>
      </w:numPr>
    </w:pPr>
  </w:style>
  <w:style w:type="paragraph" w:styleId="ListNumber">
    <w:name w:val="List Number"/>
    <w:basedOn w:val="Normal"/>
    <w:uiPriority w:val="6"/>
    <w:qFormat/>
    <w:rsid w:val="0041154A"/>
    <w:pPr>
      <w:numPr>
        <w:numId w:val="22"/>
      </w:numPr>
    </w:pPr>
  </w:style>
  <w:style w:type="paragraph" w:styleId="ListNumber2">
    <w:name w:val="List Number 2"/>
    <w:basedOn w:val="Normal"/>
    <w:uiPriority w:val="6"/>
    <w:qFormat/>
    <w:rsid w:val="0041154A"/>
    <w:pPr>
      <w:numPr>
        <w:ilvl w:val="1"/>
        <w:numId w:val="22"/>
      </w:numPr>
    </w:pPr>
  </w:style>
  <w:style w:type="paragraph" w:styleId="ListNumber3">
    <w:name w:val="List Number 3"/>
    <w:basedOn w:val="Normal"/>
    <w:uiPriority w:val="6"/>
    <w:qFormat/>
    <w:rsid w:val="0041154A"/>
    <w:pPr>
      <w:numPr>
        <w:ilvl w:val="2"/>
        <w:numId w:val="22"/>
      </w:numPr>
    </w:pPr>
  </w:style>
  <w:style w:type="paragraph" w:styleId="ListNumber4">
    <w:name w:val="List Number 4"/>
    <w:basedOn w:val="Normal"/>
    <w:uiPriority w:val="1"/>
    <w:semiHidden/>
    <w:qFormat/>
    <w:rsid w:val="00FE0FE2"/>
  </w:style>
  <w:style w:type="paragraph" w:customStyle="1" w:styleId="TableHeading">
    <w:name w:val="Table Heading"/>
    <w:uiPriority w:val="9"/>
    <w:qFormat/>
    <w:rsid w:val="00C9335D"/>
    <w:pPr>
      <w:adjustRightInd w:val="0"/>
      <w:snapToGrid w:val="0"/>
      <w:spacing w:after="160" w:line="320" w:lineRule="atLeast"/>
    </w:pPr>
    <w:rPr>
      <w:rFonts w:ascii="Arial" w:hAnsi="Arial"/>
      <w:b/>
      <w:color w:val="FFFFFF" w:themeColor="background1"/>
      <w:sz w:val="24"/>
      <w:lang w:val="en-US"/>
    </w:rPr>
  </w:style>
  <w:style w:type="paragraph" w:customStyle="1" w:styleId="TableText">
    <w:name w:val="Table Text"/>
    <w:uiPriority w:val="10"/>
    <w:qFormat/>
    <w:rsid w:val="0056224B"/>
    <w:pPr>
      <w:adjustRightInd w:val="0"/>
      <w:snapToGrid w:val="0"/>
      <w:spacing w:after="140" w:line="280" w:lineRule="atLeast"/>
    </w:pPr>
    <w:rPr>
      <w:rFonts w:ascii="Arial" w:hAnsi="Arial"/>
      <w:lang w:val="en-US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8D2ADE"/>
    <w:rPr>
      <w:rFonts w:cstheme="minorBidi"/>
      <w:color w:val="000000" w:themeColor="text1"/>
      <w:sz w:val="16"/>
    </w:rPr>
  </w:style>
  <w:style w:type="character" w:styleId="FootnoteReference">
    <w:name w:val="footnote reference"/>
    <w:basedOn w:val="DefaultParagraphFont"/>
    <w:uiPriority w:val="99"/>
    <w:rsid w:val="00533563"/>
    <w:rPr>
      <w:vertAlign w:val="superscript"/>
    </w:rPr>
  </w:style>
  <w:style w:type="paragraph" w:styleId="TOC2">
    <w:name w:val="toc 2"/>
    <w:basedOn w:val="TOC1"/>
    <w:next w:val="Normal"/>
    <w:uiPriority w:val="39"/>
    <w:rsid w:val="005A6778"/>
    <w:pPr>
      <w:spacing w:before="170" w:after="60" w:line="280" w:lineRule="atLeast"/>
    </w:pPr>
    <w:rPr>
      <w:rFonts w:ascii="Inter SemiBold" w:hAnsi="Inter SemiBold"/>
      <w:b w:val="0"/>
      <w:color w:val="000000" w:themeColor="text1"/>
      <w:sz w:val="20"/>
    </w:rPr>
  </w:style>
  <w:style w:type="paragraph" w:styleId="TOC1">
    <w:name w:val="toc 1"/>
    <w:basedOn w:val="Heading2NoNumber"/>
    <w:next w:val="Normal"/>
    <w:uiPriority w:val="39"/>
    <w:rsid w:val="00304554"/>
    <w:pPr>
      <w:tabs>
        <w:tab w:val="right" w:leader="dot" w:pos="9639"/>
      </w:tabs>
    </w:pPr>
  </w:style>
  <w:style w:type="paragraph" w:styleId="TOC3">
    <w:name w:val="toc 3"/>
    <w:basedOn w:val="TOC2"/>
    <w:next w:val="Normal"/>
    <w:uiPriority w:val="39"/>
    <w:rsid w:val="00304554"/>
    <w:pPr>
      <w:spacing w:before="0" w:after="136"/>
      <w:ind w:left="284"/>
    </w:pPr>
    <w:rPr>
      <w:rFonts w:asciiTheme="minorHAnsi" w:hAnsiTheme="minorHAnsi"/>
    </w:rPr>
  </w:style>
  <w:style w:type="paragraph" w:styleId="TOC4">
    <w:name w:val="toc 4"/>
    <w:basedOn w:val="Normal"/>
    <w:next w:val="Normal"/>
    <w:autoRedefine/>
    <w:uiPriority w:val="39"/>
    <w:semiHidden/>
    <w:rsid w:val="0097102F"/>
    <w:pPr>
      <w:tabs>
        <w:tab w:val="left" w:pos="1418"/>
        <w:tab w:val="right" w:leader="dot" w:pos="9628"/>
      </w:tabs>
      <w:spacing w:after="100"/>
      <w:ind w:left="601"/>
    </w:pPr>
  </w:style>
  <w:style w:type="paragraph" w:styleId="TOC5">
    <w:name w:val="toc 5"/>
    <w:basedOn w:val="Normal"/>
    <w:next w:val="Normal"/>
    <w:autoRedefine/>
    <w:uiPriority w:val="39"/>
    <w:semiHidden/>
    <w:rsid w:val="00FC03D6"/>
    <w:pPr>
      <w:spacing w:after="100"/>
      <w:ind w:left="800"/>
    </w:pPr>
  </w:style>
  <w:style w:type="paragraph" w:styleId="TOC6">
    <w:name w:val="toc 6"/>
    <w:basedOn w:val="Normal"/>
    <w:next w:val="Normal"/>
    <w:autoRedefine/>
    <w:uiPriority w:val="39"/>
    <w:semiHidden/>
    <w:rsid w:val="00FC03D6"/>
    <w:pPr>
      <w:spacing w:after="100"/>
      <w:ind w:left="1000"/>
    </w:pPr>
  </w:style>
  <w:style w:type="paragraph" w:styleId="TOC7">
    <w:name w:val="toc 7"/>
    <w:basedOn w:val="Normal"/>
    <w:next w:val="Normal"/>
    <w:autoRedefine/>
    <w:uiPriority w:val="39"/>
    <w:semiHidden/>
    <w:rsid w:val="00FC03D6"/>
    <w:pPr>
      <w:spacing w:after="100"/>
      <w:ind w:left="1200"/>
    </w:pPr>
  </w:style>
  <w:style w:type="paragraph" w:styleId="TOC8">
    <w:name w:val="toc 8"/>
    <w:basedOn w:val="Normal"/>
    <w:next w:val="Normal"/>
    <w:autoRedefine/>
    <w:uiPriority w:val="39"/>
    <w:semiHidden/>
    <w:rsid w:val="00FC03D6"/>
    <w:pPr>
      <w:spacing w:after="100"/>
      <w:ind w:left="1400"/>
    </w:pPr>
  </w:style>
  <w:style w:type="character" w:styleId="Hyperlink">
    <w:name w:val="Hyperlink"/>
    <w:basedOn w:val="DefaultParagraphFont"/>
    <w:uiPriority w:val="99"/>
    <w:rsid w:val="008D2ADE"/>
    <w:rPr>
      <w:b w:val="0"/>
      <w:color w:val="0000FF"/>
      <w:sz w:val="20"/>
      <w:u w:val="none"/>
    </w:rPr>
  </w:style>
  <w:style w:type="paragraph" w:styleId="Caption">
    <w:name w:val="caption"/>
    <w:next w:val="Normal"/>
    <w:link w:val="CaptionChar"/>
    <w:uiPriority w:val="99"/>
    <w:qFormat/>
    <w:rsid w:val="00C9335D"/>
    <w:pPr>
      <w:keepNext/>
      <w:spacing w:after="140" w:line="280" w:lineRule="atLeast"/>
    </w:pPr>
    <w:rPr>
      <w:rFonts w:ascii="Arial" w:hAnsi="Arial"/>
      <w:b/>
      <w:iCs/>
      <w:szCs w:val="18"/>
    </w:rPr>
  </w:style>
  <w:style w:type="paragraph" w:styleId="EndnoteText">
    <w:name w:val="endnote text"/>
    <w:basedOn w:val="ContactName"/>
    <w:link w:val="EndnoteTextChar"/>
    <w:uiPriority w:val="99"/>
    <w:semiHidden/>
    <w:qFormat/>
    <w:rsid w:val="00681BD5"/>
    <w:pPr>
      <w:spacing w:line="200" w:lineRule="atLeast"/>
    </w:pPr>
    <w:rPr>
      <w:rFonts w:ascii="Arial" w:hAnsi="Arial"/>
      <w:b w:val="0"/>
      <w:color w:val="000000" w:themeColor="text1"/>
      <w:sz w:val="16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7623C0"/>
    <w:rPr>
      <w:rFonts w:ascii="Arial" w:hAnsi="Arial"/>
      <w:color w:val="000000" w:themeColor="text1"/>
      <w:sz w:val="16"/>
      <w:szCs w:val="14"/>
      <w:lang w:val="en-US"/>
    </w:rPr>
  </w:style>
  <w:style w:type="character" w:styleId="EndnoteReference">
    <w:name w:val="endnote reference"/>
    <w:basedOn w:val="DefaultParagraphFont"/>
    <w:uiPriority w:val="99"/>
    <w:semiHidden/>
    <w:unhideWhenUsed/>
    <w:rsid w:val="00FE03DF"/>
    <w:rPr>
      <w:vertAlign w:val="superscript"/>
    </w:rPr>
  </w:style>
  <w:style w:type="paragraph" w:styleId="TOCHeading">
    <w:name w:val="TOC Heading"/>
    <w:basedOn w:val="Heading1NoNumber"/>
    <w:next w:val="Normal"/>
    <w:uiPriority w:val="39"/>
    <w:semiHidden/>
    <w:qFormat/>
    <w:rsid w:val="007E0023"/>
    <w:pPr>
      <w:outlineLvl w:val="9"/>
    </w:pPr>
  </w:style>
  <w:style w:type="paragraph" w:customStyle="1" w:styleId="IntroText">
    <w:name w:val="Intro Text"/>
    <w:basedOn w:val="Normal"/>
    <w:next w:val="Normal"/>
    <w:uiPriority w:val="3"/>
    <w:qFormat/>
    <w:rsid w:val="0099345D"/>
    <w:pPr>
      <w:spacing w:after="160" w:line="320" w:lineRule="atLeast"/>
    </w:pPr>
    <w:rPr>
      <w:color w:val="081DA4" w:themeColor="accent1"/>
      <w:sz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747DB2"/>
    <w:rPr>
      <w:color w:val="605E5C"/>
      <w:shd w:val="clear" w:color="auto" w:fill="E1DFDD"/>
    </w:rPr>
  </w:style>
  <w:style w:type="character" w:styleId="PlaceholderText">
    <w:name w:val="Placeholder Text"/>
    <w:basedOn w:val="DefaultParagraphFont"/>
    <w:uiPriority w:val="99"/>
    <w:semiHidden/>
    <w:rsid w:val="00104F44"/>
    <w:rPr>
      <w:color w:val="808080"/>
    </w:rPr>
  </w:style>
  <w:style w:type="paragraph" w:customStyle="1" w:styleId="CoverFooter">
    <w:name w:val="Cover Footer"/>
    <w:basedOn w:val="Footer"/>
    <w:uiPriority w:val="99"/>
    <w:semiHidden/>
    <w:qFormat/>
    <w:rsid w:val="00185471"/>
    <w:rPr>
      <w:noProof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31BF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31BFB"/>
    <w:rPr>
      <w:rFonts w:ascii="Segoe UI" w:hAnsi="Segoe UI" w:cs="Segoe UI"/>
      <w:color w:val="E7E6E6" w:themeColor="background2"/>
      <w:sz w:val="18"/>
      <w:szCs w:val="18"/>
    </w:rPr>
  </w:style>
  <w:style w:type="table" w:customStyle="1" w:styleId="LayoutGrid">
    <w:name w:val="LayoutGrid"/>
    <w:basedOn w:val="TableNormal"/>
    <w:uiPriority w:val="99"/>
    <w:rsid w:val="007B4F91"/>
    <w:tblPr>
      <w:tblCellMar>
        <w:left w:w="0" w:type="dxa"/>
        <w:right w:w="0" w:type="dxa"/>
      </w:tblCellMar>
    </w:tblPr>
  </w:style>
  <w:style w:type="paragraph" w:customStyle="1" w:styleId="CoverHeading">
    <w:name w:val="Cover Heading"/>
    <w:basedOn w:val="Header"/>
    <w:qFormat/>
    <w:rsid w:val="00110C3D"/>
    <w:pPr>
      <w:spacing w:line="1100" w:lineRule="exact"/>
    </w:pPr>
    <w:rPr>
      <w:b/>
      <w:color w:val="081DA4" w:themeColor="text2"/>
      <w:spacing w:val="-16"/>
      <w:sz w:val="78"/>
    </w:rPr>
  </w:style>
  <w:style w:type="paragraph" w:customStyle="1" w:styleId="CoverSubheading">
    <w:name w:val="Cover Subheading"/>
    <w:basedOn w:val="CoverHeading"/>
    <w:qFormat/>
    <w:rsid w:val="00110C3D"/>
    <w:pPr>
      <w:spacing w:after="20" w:line="480" w:lineRule="atLeast"/>
    </w:pPr>
    <w:rPr>
      <w:spacing w:val="-10"/>
      <w:sz w:val="42"/>
    </w:rPr>
  </w:style>
  <w:style w:type="paragraph" w:customStyle="1" w:styleId="CoverDetails">
    <w:name w:val="Cover Details"/>
    <w:basedOn w:val="CoverSubheading"/>
    <w:qFormat/>
    <w:rsid w:val="009B2F2C"/>
    <w:pPr>
      <w:spacing w:line="280" w:lineRule="atLeast"/>
    </w:pPr>
    <w:rPr>
      <w:b w:val="0"/>
      <w:bCs/>
      <w:spacing w:val="2"/>
      <w:sz w:val="20"/>
    </w:rPr>
  </w:style>
  <w:style w:type="paragraph" w:customStyle="1" w:styleId="CoverHeadingSmall">
    <w:name w:val="Cover Heading Small"/>
    <w:basedOn w:val="CoverHeading"/>
    <w:uiPriority w:val="3"/>
    <w:semiHidden/>
    <w:qFormat/>
    <w:rsid w:val="000F3D0D"/>
    <w:pPr>
      <w:spacing w:line="780" w:lineRule="exact"/>
    </w:pPr>
    <w:rPr>
      <w:sz w:val="74"/>
    </w:rPr>
  </w:style>
  <w:style w:type="table" w:styleId="TableGrid1">
    <w:name w:val="Table Grid 1"/>
    <w:basedOn w:val="TableNormal"/>
    <w:uiPriority w:val="99"/>
    <w:semiHidden/>
    <w:unhideWhenUsed/>
    <w:rsid w:val="000D460A"/>
    <w:pPr>
      <w:adjustRightInd w:val="0"/>
      <w:snapToGrid w:val="0"/>
      <w:spacing w:after="240" w:line="240" w:lineRule="atLeast"/>
    </w:pPr>
    <w:rPr>
      <w:color w:val="auto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ACTLeaveBullets">
    <w:name w:val="ACT Leave Bullets"/>
    <w:uiPriority w:val="99"/>
    <w:rsid w:val="00BC5B0E"/>
    <w:pPr>
      <w:numPr>
        <w:numId w:val="1"/>
      </w:numPr>
    </w:pPr>
  </w:style>
  <w:style w:type="paragraph" w:customStyle="1" w:styleId="TableBullet">
    <w:name w:val="Table Bullet"/>
    <w:basedOn w:val="TableText"/>
    <w:uiPriority w:val="11"/>
    <w:qFormat/>
    <w:rsid w:val="0081090B"/>
    <w:pPr>
      <w:numPr>
        <w:numId w:val="2"/>
      </w:numPr>
      <w:ind w:left="340" w:hanging="340"/>
    </w:pPr>
    <w:rPr>
      <w:rFonts w:eastAsia="Calibri"/>
      <w:color w:val="000000"/>
    </w:rPr>
  </w:style>
  <w:style w:type="character" w:customStyle="1" w:styleId="Heading5Char">
    <w:name w:val="Heading 5 Char"/>
    <w:basedOn w:val="DefaultParagraphFont"/>
    <w:link w:val="Heading5"/>
    <w:uiPriority w:val="2"/>
    <w:semiHidden/>
    <w:rsid w:val="00CE68C7"/>
    <w:rPr>
      <w:rFonts w:asciiTheme="majorHAnsi" w:eastAsiaTheme="majorEastAsia" w:hAnsiTheme="majorHAnsi" w:cstheme="majorBidi"/>
      <w:sz w:val="24"/>
      <w:u w:val="single"/>
    </w:rPr>
  </w:style>
  <w:style w:type="paragraph" w:customStyle="1" w:styleId="Heading5Numbered">
    <w:name w:val="Heading 5 Numbered"/>
    <w:basedOn w:val="Heading5"/>
    <w:uiPriority w:val="2"/>
    <w:semiHidden/>
    <w:qFormat/>
    <w:rsid w:val="001A6BB7"/>
    <w:pPr>
      <w:numPr>
        <w:ilvl w:val="4"/>
        <w:numId w:val="4"/>
      </w:numPr>
    </w:pPr>
  </w:style>
  <w:style w:type="paragraph" w:customStyle="1" w:styleId="Picture">
    <w:name w:val="Picture"/>
    <w:basedOn w:val="Normal"/>
    <w:uiPriority w:val="2"/>
    <w:semiHidden/>
    <w:qFormat/>
    <w:rsid w:val="00941202"/>
    <w:pPr>
      <w:spacing w:before="100" w:after="100"/>
      <w:jc w:val="center"/>
    </w:pPr>
    <w:rPr>
      <w:lang w:val="es-ES"/>
    </w:rPr>
  </w:style>
  <w:style w:type="paragraph" w:customStyle="1" w:styleId="Footnote">
    <w:name w:val="Footnote"/>
    <w:basedOn w:val="Caption"/>
    <w:link w:val="FootnoteChar"/>
    <w:uiPriority w:val="99"/>
    <w:qFormat/>
    <w:rsid w:val="008D2ADE"/>
    <w:pPr>
      <w:spacing w:after="120" w:line="240" w:lineRule="atLeast"/>
    </w:pPr>
    <w:rPr>
      <w:b w:val="0"/>
      <w:sz w:val="16"/>
    </w:rPr>
  </w:style>
  <w:style w:type="paragraph" w:customStyle="1" w:styleId="FigureCaption">
    <w:name w:val="Figure Caption"/>
    <w:basedOn w:val="Footnote"/>
    <w:uiPriority w:val="3"/>
    <w:semiHidden/>
    <w:qFormat/>
    <w:rsid w:val="003F45FB"/>
    <w:rPr>
      <w:sz w:val="20"/>
    </w:rPr>
  </w:style>
  <w:style w:type="table" w:customStyle="1" w:styleId="ACTLeavetable">
    <w:name w:val="ACT Leave table"/>
    <w:basedOn w:val="TableNormal"/>
    <w:uiPriority w:val="99"/>
    <w:rsid w:val="0056224B"/>
    <w:rPr>
      <w:rFonts w:ascii="Arial" w:hAnsi="Arial"/>
    </w:rPr>
    <w:tblPr>
      <w:tblStyleRowBandSize w:val="1"/>
      <w:tblBorders>
        <w:bottom w:val="single" w:sz="4" w:space="0" w:color="000000" w:themeColor="text1"/>
        <w:insideH w:val="single" w:sz="4" w:space="0" w:color="000000" w:themeColor="text1"/>
      </w:tblBorders>
      <w:tblCellMar>
        <w:top w:w="113" w:type="dxa"/>
        <w:left w:w="85" w:type="dxa"/>
        <w:bottom w:w="113" w:type="dxa"/>
        <w:right w:w="85" w:type="dxa"/>
      </w:tblCellMar>
    </w:tblPr>
    <w:trPr>
      <w:cantSplit/>
    </w:trPr>
    <w:tblStylePr w:type="firstRow">
      <w:pPr>
        <w:jc w:val="left"/>
      </w:pPr>
      <w:rPr>
        <w:rFonts w:asciiTheme="minorHAnsi" w:hAnsiTheme="minorHAnsi"/>
        <w:b/>
        <w:color w:val="FFFFFF"/>
        <w:sz w:val="24"/>
      </w:rPr>
      <w:tblPr/>
      <w:trPr>
        <w:cantSplit w:val="0"/>
        <w:tblHeader/>
      </w:trPr>
      <w:tcPr>
        <w:shd w:val="clear" w:color="auto" w:fill="081DA4" w:themeFill="accent1"/>
      </w:tcPr>
    </w:tblStylePr>
    <w:tblStylePr w:type="lastRow">
      <w:rPr>
        <w:color w:val="FFFFFF" w:themeColor="background1"/>
      </w:rPr>
      <w:tblPr/>
      <w:tcPr>
        <w:tcBorders>
          <w:bottom w:val="single" w:sz="4" w:space="0" w:color="000000" w:themeColor="text1"/>
        </w:tcBorders>
      </w:tcPr>
    </w:tblStylePr>
    <w:tblStylePr w:type="firstCol">
      <w:rPr>
        <w:b w:val="0"/>
        <w:color w:val="000000" w:themeColor="text1"/>
      </w:rPr>
    </w:tblStylePr>
    <w:tblStylePr w:type="band2Horz">
      <w:tblPr/>
      <w:tcPr>
        <w:shd w:val="clear" w:color="auto" w:fill="F5FBFE"/>
      </w:tcPr>
    </w:tblStylePr>
  </w:style>
  <w:style w:type="character" w:customStyle="1" w:styleId="Heading6Char">
    <w:name w:val="Heading 6 Char"/>
    <w:basedOn w:val="DefaultParagraphFont"/>
    <w:link w:val="Heading6"/>
    <w:uiPriority w:val="2"/>
    <w:semiHidden/>
    <w:rsid w:val="00CE68C7"/>
    <w:rPr>
      <w:rFonts w:asciiTheme="majorHAnsi" w:eastAsiaTheme="majorEastAsia" w:hAnsiTheme="majorHAnsi" w:cstheme="majorBidi"/>
      <w:i/>
      <w:sz w:val="24"/>
    </w:rPr>
  </w:style>
  <w:style w:type="paragraph" w:customStyle="1" w:styleId="Heading6Numbered">
    <w:name w:val="Heading 6 Numbered"/>
    <w:basedOn w:val="Heading6"/>
    <w:uiPriority w:val="2"/>
    <w:semiHidden/>
    <w:qFormat/>
    <w:rsid w:val="001A6BB7"/>
    <w:pPr>
      <w:numPr>
        <w:ilvl w:val="5"/>
        <w:numId w:val="4"/>
      </w:numPr>
      <w:spacing w:before="240"/>
    </w:pPr>
    <w:rPr>
      <w:noProof/>
    </w:rPr>
  </w:style>
  <w:style w:type="paragraph" w:styleId="TableofFigures">
    <w:name w:val="table of figures"/>
    <w:basedOn w:val="Normal"/>
    <w:next w:val="Normal"/>
    <w:uiPriority w:val="99"/>
    <w:semiHidden/>
    <w:rsid w:val="0090275D"/>
    <w:pPr>
      <w:spacing w:after="0"/>
    </w:pPr>
  </w:style>
  <w:style w:type="paragraph" w:styleId="NoSpacing">
    <w:name w:val="No Spacing"/>
    <w:basedOn w:val="Normal"/>
    <w:uiPriority w:val="3"/>
    <w:rsid w:val="002F5E52"/>
    <w:pPr>
      <w:spacing w:after="0"/>
    </w:pPr>
  </w:style>
  <w:style w:type="numbering" w:customStyle="1" w:styleId="ACTLeaveNumbers">
    <w:name w:val="ACT Leave Numbers"/>
    <w:uiPriority w:val="99"/>
    <w:rsid w:val="0041154A"/>
    <w:pPr>
      <w:numPr>
        <w:numId w:val="5"/>
      </w:numPr>
    </w:pPr>
  </w:style>
  <w:style w:type="character" w:customStyle="1" w:styleId="CaptionChar">
    <w:name w:val="Caption Char"/>
    <w:basedOn w:val="DefaultParagraphFont"/>
    <w:link w:val="Caption"/>
    <w:uiPriority w:val="99"/>
    <w:rsid w:val="00C9335D"/>
    <w:rPr>
      <w:rFonts w:ascii="Arial" w:hAnsi="Arial"/>
      <w:b/>
      <w:iCs/>
      <w:szCs w:val="18"/>
    </w:rPr>
  </w:style>
  <w:style w:type="character" w:customStyle="1" w:styleId="FootnoteChar">
    <w:name w:val="Footnote Char"/>
    <w:basedOn w:val="CaptionChar"/>
    <w:link w:val="Footnote"/>
    <w:uiPriority w:val="99"/>
    <w:rsid w:val="008D2ADE"/>
    <w:rPr>
      <w:rFonts w:ascii="Inter Medium" w:hAnsi="Inter Medium"/>
      <w:b w:val="0"/>
      <w:iCs/>
      <w:color w:val="000000" w:themeColor="text1"/>
      <w:sz w:val="16"/>
      <w:szCs w:val="18"/>
    </w:rPr>
  </w:style>
  <w:style w:type="numbering" w:customStyle="1" w:styleId="ACTLeaveHeadings">
    <w:name w:val="ACT Leave Headings"/>
    <w:uiPriority w:val="99"/>
    <w:rsid w:val="00D93B04"/>
    <w:pPr>
      <w:numPr>
        <w:numId w:val="8"/>
      </w:numPr>
    </w:pPr>
  </w:style>
  <w:style w:type="paragraph" w:customStyle="1" w:styleId="Heading1NoNumber">
    <w:name w:val="Heading 1 No Number"/>
    <w:basedOn w:val="Heading1"/>
    <w:next w:val="Normal"/>
    <w:uiPriority w:val="1"/>
    <w:qFormat/>
    <w:rsid w:val="000B1DCC"/>
    <w:pPr>
      <w:numPr>
        <w:numId w:val="0"/>
      </w:numPr>
    </w:pPr>
  </w:style>
  <w:style w:type="paragraph" w:customStyle="1" w:styleId="Heading2NoNumber">
    <w:name w:val="Heading 2 No Number"/>
    <w:basedOn w:val="Heading2"/>
    <w:next w:val="Normal"/>
    <w:uiPriority w:val="1"/>
    <w:qFormat/>
    <w:rsid w:val="000B1DCC"/>
    <w:pPr>
      <w:numPr>
        <w:ilvl w:val="0"/>
        <w:numId w:val="0"/>
      </w:numPr>
    </w:pPr>
  </w:style>
  <w:style w:type="paragraph" w:customStyle="1" w:styleId="Heading3NoNumber">
    <w:name w:val="Heading 3 No Number"/>
    <w:basedOn w:val="Heading3"/>
    <w:next w:val="Normal"/>
    <w:uiPriority w:val="1"/>
    <w:qFormat/>
    <w:rsid w:val="000B1DCC"/>
    <w:pPr>
      <w:numPr>
        <w:ilvl w:val="0"/>
        <w:numId w:val="0"/>
      </w:numPr>
    </w:pPr>
  </w:style>
  <w:style w:type="paragraph" w:styleId="Quote">
    <w:name w:val="Quote"/>
    <w:basedOn w:val="Normal"/>
    <w:next w:val="Normal"/>
    <w:link w:val="QuoteChar"/>
    <w:uiPriority w:val="7"/>
    <w:rsid w:val="008A366A"/>
    <w:pPr>
      <w:ind w:left="720"/>
    </w:pPr>
    <w:rPr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7"/>
    <w:rsid w:val="004E4FBA"/>
    <w:rPr>
      <w:iCs/>
      <w:color w:val="404040" w:themeColor="text1" w:themeTint="BF"/>
      <w:spacing w:val="2"/>
      <w:sz w:val="20"/>
    </w:rPr>
  </w:style>
  <w:style w:type="paragraph" w:customStyle="1" w:styleId="LetterDetails">
    <w:name w:val="Letter Details"/>
    <w:basedOn w:val="Normal"/>
    <w:uiPriority w:val="9"/>
    <w:qFormat/>
    <w:rsid w:val="00D93230"/>
    <w:pPr>
      <w:spacing w:after="0" w:line="240" w:lineRule="atLeast"/>
    </w:pPr>
    <w:rPr>
      <w:sz w:val="18"/>
    </w:rPr>
  </w:style>
  <w:style w:type="paragraph" w:customStyle="1" w:styleId="Heading4NoNumber">
    <w:name w:val="Heading 4 No Number"/>
    <w:basedOn w:val="Heading4"/>
    <w:next w:val="Normal"/>
    <w:uiPriority w:val="2"/>
    <w:qFormat/>
    <w:rsid w:val="00D93B04"/>
    <w:pPr>
      <w:numPr>
        <w:ilvl w:val="0"/>
        <w:numId w:val="0"/>
      </w:numPr>
    </w:pPr>
  </w:style>
  <w:style w:type="paragraph" w:customStyle="1" w:styleId="IntroBullet1">
    <w:name w:val="Intro Bullet 1"/>
    <w:basedOn w:val="ListBullet"/>
    <w:uiPriority w:val="4"/>
    <w:qFormat/>
    <w:rsid w:val="00BC5B0E"/>
    <w:pPr>
      <w:numPr>
        <w:numId w:val="17"/>
      </w:numPr>
      <w:spacing w:after="160" w:line="320" w:lineRule="atLeast"/>
    </w:pPr>
    <w:rPr>
      <w:sz w:val="24"/>
    </w:rPr>
  </w:style>
  <w:style w:type="paragraph" w:customStyle="1" w:styleId="IntroBullet2">
    <w:name w:val="Intro Bullet 2"/>
    <w:basedOn w:val="ListBullet2"/>
    <w:uiPriority w:val="4"/>
    <w:qFormat/>
    <w:rsid w:val="00BC5B0E"/>
    <w:pPr>
      <w:numPr>
        <w:numId w:val="17"/>
      </w:numPr>
      <w:spacing w:after="160" w:line="320" w:lineRule="atLeast"/>
    </w:pPr>
    <w:rPr>
      <w:sz w:val="24"/>
    </w:rPr>
  </w:style>
  <w:style w:type="paragraph" w:customStyle="1" w:styleId="IntroBullet3">
    <w:name w:val="Intro Bullet 3"/>
    <w:basedOn w:val="ListBullet3"/>
    <w:uiPriority w:val="4"/>
    <w:qFormat/>
    <w:rsid w:val="00BC5B0E"/>
    <w:pPr>
      <w:numPr>
        <w:numId w:val="17"/>
      </w:numPr>
      <w:spacing w:after="160" w:line="320" w:lineRule="atLeast"/>
    </w:pPr>
    <w:rPr>
      <w:sz w:val="24"/>
    </w:rPr>
  </w:style>
  <w:style w:type="numbering" w:customStyle="1" w:styleId="ACTLeaveIntroBullets">
    <w:name w:val="ACT Leave Intro Bullets"/>
    <w:uiPriority w:val="99"/>
    <w:rsid w:val="00BC5B0E"/>
    <w:pPr>
      <w:numPr>
        <w:numId w:val="11"/>
      </w:numPr>
    </w:pPr>
  </w:style>
  <w:style w:type="character" w:styleId="PageNumber">
    <w:name w:val="page number"/>
    <w:basedOn w:val="DefaultParagraphFont"/>
    <w:uiPriority w:val="99"/>
    <w:semiHidden/>
    <w:unhideWhenUsed/>
    <w:rsid w:val="0056224B"/>
  </w:style>
  <w:style w:type="paragraph" w:customStyle="1" w:styleId="ATOleadincopy">
    <w:name w:val="ATO lead in copy"/>
    <w:basedOn w:val="Normal"/>
    <w:uiPriority w:val="99"/>
    <w:rsid w:val="0009783F"/>
    <w:pPr>
      <w:suppressAutoHyphens/>
      <w:autoSpaceDE w:val="0"/>
      <w:autoSpaceDN w:val="0"/>
      <w:snapToGrid/>
      <w:spacing w:after="0" w:line="400" w:lineRule="atLeast"/>
      <w:textAlignment w:val="center"/>
    </w:pPr>
    <w:rPr>
      <w:rFonts w:ascii="Mazzard H Light" w:hAnsi="Mazzard H Light" w:cs="Mazzard H Light"/>
      <w:color w:val="081DA5"/>
      <w:sz w:val="32"/>
      <w:szCs w:val="32"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576FE"/>
    <w:rPr>
      <w:rFonts w:asciiTheme="majorHAnsi" w:eastAsiaTheme="majorEastAsia" w:hAnsiTheme="majorHAnsi" w:cstheme="majorBidi"/>
      <w:i/>
      <w:iCs/>
      <w:color w:val="040E51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576FE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576FE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numbering" w:styleId="ArticleSection">
    <w:name w:val="Outline List 3"/>
    <w:basedOn w:val="NoList"/>
    <w:uiPriority w:val="99"/>
    <w:semiHidden/>
    <w:unhideWhenUsed/>
    <w:rsid w:val="003576FE"/>
    <w:pPr>
      <w:numPr>
        <w:numId w:val="21"/>
      </w:numPr>
    </w:pPr>
  </w:style>
  <w:style w:type="character" w:styleId="FollowedHyperlink">
    <w:name w:val="FollowedHyperlink"/>
    <w:basedOn w:val="DefaultParagraphFont"/>
    <w:uiPriority w:val="99"/>
    <w:semiHidden/>
    <w:unhideWhenUsed/>
    <w:rsid w:val="000D76F7"/>
    <w:rPr>
      <w:color w:val="919191" w:themeColor="followedHyperlink"/>
      <w:u w:val="single"/>
    </w:rPr>
  </w:style>
  <w:style w:type="paragraph" w:styleId="Revision">
    <w:name w:val="Revision"/>
    <w:hidden/>
    <w:uiPriority w:val="99"/>
    <w:semiHidden/>
    <w:rsid w:val="003D120C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580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8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322186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00931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629806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45769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809789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133991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55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155320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597554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384342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840700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561548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766406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467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comms@actleave.act.gov.au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actleave.act.gov.au/services/services-scheme-eligibility-assessment-tool/" TargetMode="Externa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istieMcFarlane\OneDrive%20-%20ACT%20Long%20Service%20Leave%20Authority\Brand%20Files\06%20Word%20templates\ACT%20Leave_report%20with%20image.dotx" TargetMode="External"/></Relationships>
</file>

<file path=word/theme/theme1.xml><?xml version="1.0" encoding="utf-8"?>
<a:theme xmlns:a="http://schemas.openxmlformats.org/drawingml/2006/main" name="ACT leave">
  <a:themeElements>
    <a:clrScheme name="ACT LEAVE">
      <a:dk1>
        <a:srgbClr val="000000"/>
      </a:dk1>
      <a:lt1>
        <a:srgbClr val="FFFFFF"/>
      </a:lt1>
      <a:dk2>
        <a:srgbClr val="081DA4"/>
      </a:dk2>
      <a:lt2>
        <a:srgbClr val="E7E6E6"/>
      </a:lt2>
      <a:accent1>
        <a:srgbClr val="081DA4"/>
      </a:accent1>
      <a:accent2>
        <a:srgbClr val="58C17F"/>
      </a:accent2>
      <a:accent3>
        <a:srgbClr val="ECD0CC"/>
      </a:accent3>
      <a:accent4>
        <a:srgbClr val="CEE1FB"/>
      </a:accent4>
      <a:accent5>
        <a:srgbClr val="FBEC92"/>
      </a:accent5>
      <a:accent6>
        <a:srgbClr val="FFFFFF"/>
      </a:accent6>
      <a:hlink>
        <a:srgbClr val="0563C1"/>
      </a:hlink>
      <a:folHlink>
        <a:srgbClr val="919191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ACT leave" id="{406BFB7B-C6DE-1E46-AE0A-6F1D1399502A}" vid="{CC26B9E9-41E4-904E-9D8B-94272BE9E5A4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Placeholder1</b:Tag>
    <b:SourceType>Book</b:SourceType>
    <b:Guid>{3A7A7CA0-1FA1-4C1B-B0E2-88FF7AF236CA}</b:Guid>
    <b:RefOrder>1</b:RefOrder>
  </b:Source>
</b:Sourc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78FB73418C6174E92788524A6FC40F2" ma:contentTypeVersion="20" ma:contentTypeDescription="Create a new document." ma:contentTypeScope="" ma:versionID="a08a05ea5f410d73c8f228966061f255">
  <xsd:schema xmlns:xsd="http://www.w3.org/2001/XMLSchema" xmlns:xs="http://www.w3.org/2001/XMLSchema" xmlns:p="http://schemas.microsoft.com/office/2006/metadata/properties" xmlns:ns2="9b0ab87b-2158-429e-9f59-20276503c606" xmlns:ns3="47585673-93b2-4aca-bff4-9427f664b560" targetNamespace="http://schemas.microsoft.com/office/2006/metadata/properties" ma:root="true" ma:fieldsID="067b05ad3e14e2875b46214671cd9d84" ns2:_="" ns3:_="">
    <xsd:import namespace="9b0ab87b-2158-429e-9f59-20276503c606"/>
    <xsd:import namespace="47585673-93b2-4aca-bff4-9427f664b56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Staffname" minOccurs="0"/>
                <xsd:element ref="ns3:Status" minOccurs="0"/>
                <xsd:element ref="ns3:Scheme" minOccurs="0"/>
                <xsd:element ref="ns3:Paymentdate" minOccurs="0"/>
                <xsd:element ref="ns3:Comment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LengthInSeconds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0ab87b-2158-429e-9f59-20276503c60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d6ed5612-a1b2-4257-8f8f-5f5b196a8c0c}" ma:internalName="TaxCatchAll" ma:showField="CatchAllData" ma:web="9b0ab87b-2158-429e-9f59-20276503c60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585673-93b2-4aca-bff4-9427f664b56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Staffname" ma:index="12" nillable="true" ma:displayName="Staff name" ma:description="Type and select the name of the staff member managing the Benefit claim" ma:format="Dropdown" ma:list="UserInfo" ma:SharePointGroup="0" ma:internalName="Staff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13" nillable="true" ma:displayName="Status" ma:description="Select the current status of the benefit claim" ma:format="Dropdown" ma:internalName="Status">
      <xsd:simpleType>
        <xsd:restriction base="dms:Choice">
          <xsd:enumeration value="Received"/>
          <xsd:enumeration value="Incomplete"/>
          <xsd:enumeration value="Pending"/>
          <xsd:enumeration value="Pending Approval"/>
          <xsd:enumeration value="Finalised"/>
          <xsd:enumeration value="Payment Released"/>
          <xsd:enumeration value="Cancelled"/>
        </xsd:restriction>
      </xsd:simpleType>
    </xsd:element>
    <xsd:element name="Scheme" ma:index="14" nillable="true" ma:displayName="Scheme" ma:description="Select the scheme from which the client is claiming their benefit." ma:format="Dropdown" ma:indexed="true" ma:internalName="Scheme">
      <xsd:simpleType>
        <xsd:restriction base="dms:Choice">
          <xsd:enumeration value="Cleaning"/>
          <xsd:enumeration value="Community"/>
          <xsd:enumeration value="Construction"/>
          <xsd:enumeration value="Security"/>
        </xsd:restriction>
      </xsd:simpleType>
    </xsd:element>
    <xsd:element name="Paymentdate" ma:index="15" nillable="true" ma:displayName="Payment date" ma:description="Select the date of the payment run for the benefit claim." ma:format="DateOnly" ma:indexed="true" ma:internalName="Paymentdate">
      <xsd:simpleType>
        <xsd:restriction base="dms:DateTime"/>
      </xsd:simpleType>
    </xsd:element>
    <xsd:element name="Comments" ma:index="16" nillable="true" ma:displayName="Comments" ma:description="Add any comments as and/or if required." ma:format="Dropdown" ma:internalName="Comments">
      <xsd:simpleType>
        <xsd:restriction base="dms:Note">
          <xsd:maxLength value="255"/>
        </xsd:restriction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562a3935-2749-47d1-9ad1-4dac37afccd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3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Location" ma:index="24" nillable="true" ma:displayName="Location" ma:description="" ma:indexed="true" ma:internalName="MediaServiceLocation" ma:readOnly="true">
      <xsd:simpleType>
        <xsd:restriction base="dms:Text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taffname xmlns="47585673-93b2-4aca-bff4-9427f664b560">
      <UserInfo>
        <DisplayName/>
        <AccountId xsi:nil="true"/>
        <AccountType/>
      </UserInfo>
    </Staffname>
    <Status xmlns="47585673-93b2-4aca-bff4-9427f664b560" xsi:nil="true"/>
    <Scheme xmlns="47585673-93b2-4aca-bff4-9427f664b560" xsi:nil="true"/>
    <Comments xmlns="47585673-93b2-4aca-bff4-9427f664b560" xsi:nil="true"/>
    <Paymentdate xmlns="47585673-93b2-4aca-bff4-9427f664b560" xsi:nil="true"/>
    <TaxCatchAll xmlns="9b0ab87b-2158-429e-9f59-20276503c606" xsi:nil="true"/>
    <lcf76f155ced4ddcb4097134ff3c332f xmlns="47585673-93b2-4aca-bff4-9427f664b56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307A17EA-80D3-4521-B3B9-7F820A5B2E8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90898DD-D1E5-4BBA-AB4D-E20F4A6E54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b0ab87b-2158-429e-9f59-20276503c606"/>
    <ds:schemaRef ds:uri="47585673-93b2-4aca-bff4-9427f664b5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AFAB36B-122D-46C3-806D-1AFFAD53E1E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8D72F0A-BB7C-4620-A5A4-C697AD4408AD}">
  <ds:schemaRefs>
    <ds:schemaRef ds:uri="http://www.w3.org/XML/1998/namespace"/>
    <ds:schemaRef ds:uri="http://purl.org/dc/dcmitype/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purl.org/dc/terms/"/>
    <ds:schemaRef ds:uri="http://schemas.openxmlformats.org/package/2006/metadata/core-properties"/>
    <ds:schemaRef ds:uri="47585673-93b2-4aca-bff4-9427f664b560"/>
    <ds:schemaRef ds:uri="9b0ab87b-2158-429e-9f59-20276503c606"/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ACT Leave_report with image.dotx</Template>
  <TotalTime>2921</TotalTime>
  <Pages>4</Pages>
  <Words>732</Words>
  <Characters>4177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ATO</Company>
  <LinksUpToDate>false</LinksUpToDate>
  <CharactersWithSpaces>4900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Kristie McFarlane</dc:creator>
  <cp:keywords/>
  <dc:description/>
  <cp:lastModifiedBy>Kristie McFarlane</cp:lastModifiedBy>
  <cp:revision>40</cp:revision>
  <cp:lastPrinted>2025-07-25T05:01:00Z</cp:lastPrinted>
  <dcterms:created xsi:type="dcterms:W3CDTF">2025-04-14T04:21:00Z</dcterms:created>
  <dcterms:modified xsi:type="dcterms:W3CDTF">2025-07-25T05:01:00Z</dcterms:modified>
  <cp:category>Normal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74b3383b</vt:lpwstr>
  </property>
  <property fmtid="{D5CDD505-2E9C-101B-9397-08002B2CF9AE}" pid="3" name="ClassificationContentMarkingHeaderFontProps">
    <vt:lpwstr>#ff0000,12,Calibri</vt:lpwstr>
  </property>
  <property fmtid="{D5CDD505-2E9C-101B-9397-08002B2CF9AE}" pid="4" name="ClassificationContentMarkingHeaderText">
    <vt:lpwstr>OFFICIAL</vt:lpwstr>
  </property>
  <property fmtid="{D5CDD505-2E9C-101B-9397-08002B2CF9AE}" pid="5" name="ContentTypeId">
    <vt:lpwstr>0x010100578FB73418C6174E92788524A6FC40F2</vt:lpwstr>
  </property>
  <property fmtid="{D5CDD505-2E9C-101B-9397-08002B2CF9AE}" pid="6" name="MediaServiceImageTags">
    <vt:lpwstr/>
  </property>
  <property fmtid="{D5CDD505-2E9C-101B-9397-08002B2CF9AE}" pid="7" name="MSIP_Label_f49892a8-cfeb-40c1-b778-e755dedf718f_Enabled">
    <vt:lpwstr>true</vt:lpwstr>
  </property>
  <property fmtid="{D5CDD505-2E9C-101B-9397-08002B2CF9AE}" pid="8" name="MSIP_Label_f49892a8-cfeb-40c1-b778-e755dedf718f_SetDate">
    <vt:lpwstr>2025-07-21T02:47:10Z</vt:lpwstr>
  </property>
  <property fmtid="{D5CDD505-2E9C-101B-9397-08002B2CF9AE}" pid="9" name="MSIP_Label_f49892a8-cfeb-40c1-b778-e755dedf718f_Method">
    <vt:lpwstr>Privileged</vt:lpwstr>
  </property>
  <property fmtid="{D5CDD505-2E9C-101B-9397-08002B2CF9AE}" pid="10" name="MSIP_Label_f49892a8-cfeb-40c1-b778-e755dedf718f_Name">
    <vt:lpwstr>Official - No headers</vt:lpwstr>
  </property>
  <property fmtid="{D5CDD505-2E9C-101B-9397-08002B2CF9AE}" pid="11" name="MSIP_Label_f49892a8-cfeb-40c1-b778-e755dedf718f_SiteId">
    <vt:lpwstr>5f1ebeb3-aacc-4c4c-94b1-c4a9e9306228</vt:lpwstr>
  </property>
  <property fmtid="{D5CDD505-2E9C-101B-9397-08002B2CF9AE}" pid="12" name="MSIP_Label_f49892a8-cfeb-40c1-b778-e755dedf718f_ActionId">
    <vt:lpwstr>8303d097-ff53-49a8-a716-9f8b3451c35e</vt:lpwstr>
  </property>
  <property fmtid="{D5CDD505-2E9C-101B-9397-08002B2CF9AE}" pid="13" name="MSIP_Label_f49892a8-cfeb-40c1-b778-e755dedf718f_ContentBits">
    <vt:lpwstr>0</vt:lpwstr>
  </property>
  <property fmtid="{D5CDD505-2E9C-101B-9397-08002B2CF9AE}" pid="14" name="MSIP_Label_f49892a8-cfeb-40c1-b778-e755dedf718f_Tag">
    <vt:lpwstr>10, 0, 1, 1</vt:lpwstr>
  </property>
</Properties>
</file>